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9A4" w:rsidRPr="00E46162" w:rsidRDefault="001C39A4" w:rsidP="001C39A4">
      <w:pPr>
        <w:jc w:val="both"/>
        <w:rPr>
          <w:rFonts w:ascii="Times New Roman" w:hAnsi="Times New Roman" w:cs="Times New Roman"/>
          <w:color w:val="auto"/>
          <w:sz w:val="26"/>
        </w:rPr>
      </w:pPr>
      <w:r w:rsidRPr="00E46162">
        <w:rPr>
          <w:color w:val="auto"/>
          <w:sz w:val="26"/>
        </w:rPr>
        <w:t xml:space="preserve">      </w:t>
      </w:r>
      <w:r w:rsidRPr="00E46162">
        <w:rPr>
          <w:rFonts w:ascii="Times New Roman" w:hAnsi="Times New Roman" w:cs="Times New Roman"/>
          <w:color w:val="auto"/>
          <w:sz w:val="26"/>
        </w:rPr>
        <w:t>SỞ GD – ĐT LÂM ĐỒNG</w:t>
      </w:r>
      <w:r w:rsidRPr="00E46162">
        <w:rPr>
          <w:rFonts w:ascii="Times New Roman" w:hAnsi="Times New Roman" w:cs="Times New Roman"/>
          <w:color w:val="auto"/>
          <w:sz w:val="26"/>
        </w:rPr>
        <w:tab/>
        <w:t xml:space="preserve">    </w:t>
      </w:r>
      <w:r w:rsidRPr="00E46162">
        <w:rPr>
          <w:rFonts w:ascii="Times New Roman" w:hAnsi="Times New Roman" w:cs="Times New Roman"/>
          <w:b/>
          <w:color w:val="auto"/>
          <w:sz w:val="26"/>
        </w:rPr>
        <w:t>CỘNG HOÀ XÃ HỘI CHỦ NGHĨA VIỆT NAM</w:t>
      </w:r>
    </w:p>
    <w:p w:rsidR="001C39A4" w:rsidRPr="00E46162" w:rsidRDefault="001C39A4" w:rsidP="001C39A4">
      <w:pPr>
        <w:jc w:val="both"/>
        <w:rPr>
          <w:rFonts w:ascii="Times New Roman" w:hAnsi="Times New Roman" w:cs="Times New Roman"/>
          <w:color w:val="auto"/>
          <w:sz w:val="26"/>
        </w:rPr>
      </w:pPr>
      <w:r w:rsidRPr="00E46162">
        <w:rPr>
          <w:rFonts w:ascii="Times New Roman" w:hAnsi="Times New Roman" w:cs="Times New Roman"/>
          <w:b/>
          <w:color w:val="auto"/>
          <w:sz w:val="26"/>
        </w:rPr>
        <w:t>TRƯỜNG THPT QUANG TRUNG                     Độc lập – Tự do – Hạnh phúc</w:t>
      </w:r>
    </w:p>
    <w:p w:rsidR="001C39A4" w:rsidRPr="00E46162" w:rsidRDefault="001C39A4" w:rsidP="001C39A4">
      <w:pPr>
        <w:keepNext/>
        <w:pBdr>
          <w:top w:val="nil"/>
          <w:left w:val="nil"/>
          <w:bottom w:val="nil"/>
          <w:right w:val="nil"/>
          <w:between w:val="nil"/>
        </w:pBdr>
        <w:spacing w:before="240"/>
        <w:rPr>
          <w:i/>
          <w:color w:val="auto"/>
          <w:sz w:val="26"/>
        </w:rPr>
      </w:pPr>
      <w:r w:rsidRPr="00E46162">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64384" behindDoc="0" locked="0" layoutInCell="1" allowOverlap="1" wp14:anchorId="03E6D322" wp14:editId="493E650A">
                <wp:simplePos x="0" y="0"/>
                <wp:positionH relativeFrom="column">
                  <wp:posOffset>3408680</wp:posOffset>
                </wp:positionH>
                <wp:positionV relativeFrom="paragraph">
                  <wp:posOffset>22224</wp:posOffset>
                </wp:positionV>
                <wp:extent cx="1981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7086C" id="Straight Connector 5"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4pt,1.75pt" to="42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ar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"/>
            </w:pict>
          </mc:Fallback>
        </mc:AlternateContent>
      </w:r>
      <w:r w:rsidRPr="00E46162">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63360" behindDoc="0" locked="0" layoutInCell="0" allowOverlap="1" wp14:anchorId="79B7187B" wp14:editId="00331D73">
                <wp:simplePos x="0" y="0"/>
                <wp:positionH relativeFrom="column">
                  <wp:posOffset>478155</wp:posOffset>
                </wp:positionH>
                <wp:positionV relativeFrom="paragraph">
                  <wp:posOffset>22224</wp:posOffset>
                </wp:positionV>
                <wp:extent cx="1524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7A485" id="Straight Connector 4"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5pt,1.75pt" to="15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cS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" o:allowincell="f"/>
            </w:pict>
          </mc:Fallback>
        </mc:AlternateContent>
      </w:r>
      <w:r w:rsidRPr="00E46162">
        <w:rPr>
          <w:rFonts w:ascii="Times New Roman" w:hAnsi="Times New Roman" w:cs="Times New Roman"/>
          <w:color w:val="auto"/>
          <w:sz w:val="26"/>
        </w:rPr>
        <w:t xml:space="preserve">         Số: </w:t>
      </w:r>
      <w:r w:rsidR="000B2FD1">
        <w:rPr>
          <w:rFonts w:ascii="Times New Roman" w:hAnsi="Times New Roman" w:cs="Times New Roman"/>
          <w:b/>
          <w:color w:val="auto"/>
          <w:sz w:val="26"/>
        </w:rPr>
        <w:t xml:space="preserve">     </w:t>
      </w:r>
      <w:r w:rsidR="00BA59E3" w:rsidRPr="00E46162">
        <w:rPr>
          <w:rFonts w:ascii="Times New Roman" w:hAnsi="Times New Roman" w:cs="Times New Roman"/>
          <w:color w:val="auto"/>
          <w:sz w:val="26"/>
        </w:rPr>
        <w:t>/QĐ - THPT</w:t>
      </w:r>
      <w:r w:rsidRPr="00E46162">
        <w:rPr>
          <w:rFonts w:ascii="Times New Roman" w:hAnsi="Times New Roman" w:cs="Times New Roman"/>
          <w:color w:val="auto"/>
          <w:sz w:val="26"/>
        </w:rPr>
        <w:t xml:space="preserve">QT                          </w:t>
      </w:r>
      <w:r w:rsidR="005D4C22" w:rsidRPr="00E46162">
        <w:rPr>
          <w:rFonts w:ascii="Times New Roman" w:hAnsi="Times New Roman" w:cs="Times New Roman"/>
          <w:color w:val="auto"/>
          <w:sz w:val="26"/>
        </w:rPr>
        <w:t xml:space="preserve">    </w:t>
      </w:r>
      <w:r w:rsidRPr="00E46162">
        <w:rPr>
          <w:rFonts w:ascii="Times New Roman" w:hAnsi="Times New Roman" w:cs="Times New Roman"/>
          <w:i/>
          <w:color w:val="auto"/>
          <w:sz w:val="26"/>
        </w:rPr>
        <w:t xml:space="preserve">Cát Tiên, ngày </w:t>
      </w:r>
      <w:r w:rsidR="00CC2DA7" w:rsidRPr="00E46162">
        <w:rPr>
          <w:rFonts w:ascii="Times New Roman" w:hAnsi="Times New Roman" w:cs="Times New Roman"/>
          <w:i/>
          <w:color w:val="auto"/>
          <w:sz w:val="26"/>
        </w:rPr>
        <w:t>28</w:t>
      </w:r>
      <w:r w:rsidRPr="00E46162">
        <w:rPr>
          <w:rFonts w:ascii="Times New Roman" w:hAnsi="Times New Roman" w:cs="Times New Roman"/>
          <w:i/>
          <w:color w:val="auto"/>
          <w:sz w:val="26"/>
        </w:rPr>
        <w:t xml:space="preserve"> tháng 9 năm 2023</w:t>
      </w:r>
    </w:p>
    <w:p w:rsidR="005D19C9" w:rsidRPr="00E46162" w:rsidRDefault="005D19C9" w:rsidP="001C39A4">
      <w:pPr>
        <w:keepNext/>
        <w:pBdr>
          <w:top w:val="nil"/>
          <w:left w:val="nil"/>
          <w:bottom w:val="nil"/>
          <w:right w:val="nil"/>
          <w:between w:val="nil"/>
        </w:pBdr>
        <w:spacing w:before="240"/>
        <w:jc w:val="center"/>
        <w:rPr>
          <w:b/>
          <w:color w:val="auto"/>
          <w:sz w:val="28"/>
          <w:szCs w:val="28"/>
        </w:rPr>
      </w:pPr>
      <w:r w:rsidRPr="00E46162">
        <w:rPr>
          <w:rFonts w:ascii="Times New Roman" w:eastAsia="Times New Roman" w:hAnsi="Times New Roman" w:cs="Times New Roman"/>
          <w:b/>
          <w:color w:val="auto"/>
          <w:sz w:val="28"/>
          <w:szCs w:val="28"/>
        </w:rPr>
        <w:t>QUYẾT ĐỊNH</w:t>
      </w:r>
    </w:p>
    <w:p w:rsidR="005D19C9" w:rsidRPr="00E46162" w:rsidRDefault="008441BF" w:rsidP="00F86FC4">
      <w:pPr>
        <w:spacing w:after="240"/>
        <w:jc w:val="center"/>
        <w:rPr>
          <w:rFonts w:ascii="Times New Roman" w:hAnsi="Times New Roman" w:cs="Times New Roman"/>
          <w:b/>
          <w:color w:val="auto"/>
          <w:sz w:val="28"/>
          <w:szCs w:val="28"/>
        </w:rPr>
      </w:pPr>
      <w:r w:rsidRPr="00E46162">
        <w:rPr>
          <w:rFonts w:ascii="Times New Roman" w:hAnsi="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43FD7482" wp14:editId="6D6B6DC0">
                <wp:simplePos x="0" y="0"/>
                <wp:positionH relativeFrom="column">
                  <wp:posOffset>2258060</wp:posOffset>
                </wp:positionH>
                <wp:positionV relativeFrom="paragraph">
                  <wp:posOffset>202565</wp:posOffset>
                </wp:positionV>
                <wp:extent cx="1648047"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648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B19472"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8pt,15.95pt" to="307.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" strokecolor="black [3200]" strokeweight=".5pt">
                <v:stroke joinstyle="miter"/>
              </v:line>
            </w:pict>
          </mc:Fallback>
        </mc:AlternateContent>
      </w:r>
      <w:r w:rsidR="00F86FC4" w:rsidRPr="00E46162">
        <w:rPr>
          <w:rFonts w:ascii="Times New Roman" w:hAnsi="Times New Roman" w:cs="Times New Roman"/>
          <w:b/>
          <w:color w:val="auto"/>
          <w:sz w:val="28"/>
          <w:szCs w:val="28"/>
        </w:rPr>
        <w:t>Phê duyệt kế hoạch kiểm tra</w:t>
      </w:r>
      <w:r w:rsidR="005D7E65" w:rsidRPr="00E46162">
        <w:rPr>
          <w:rFonts w:ascii="Times New Roman" w:hAnsi="Times New Roman" w:cs="Times New Roman"/>
          <w:b/>
          <w:color w:val="auto"/>
          <w:sz w:val="28"/>
          <w:szCs w:val="28"/>
        </w:rPr>
        <w:t xml:space="preserve"> nội bộ</w:t>
      </w:r>
      <w:r w:rsidR="00F86FC4" w:rsidRPr="00E46162">
        <w:rPr>
          <w:rFonts w:ascii="Times New Roman" w:hAnsi="Times New Roman" w:cs="Times New Roman"/>
          <w:b/>
          <w:color w:val="auto"/>
          <w:sz w:val="28"/>
          <w:szCs w:val="28"/>
        </w:rPr>
        <w:t xml:space="preserve"> năm học</w:t>
      </w:r>
      <w:r w:rsidR="00BD69CA" w:rsidRPr="00E46162">
        <w:rPr>
          <w:rFonts w:ascii="Times New Roman" w:hAnsi="Times New Roman" w:cs="Times New Roman"/>
          <w:b/>
          <w:color w:val="auto"/>
          <w:sz w:val="28"/>
          <w:szCs w:val="28"/>
        </w:rPr>
        <w:t xml:space="preserve"> 2023-2024</w:t>
      </w:r>
    </w:p>
    <w:p w:rsidR="001C39A4" w:rsidRPr="00E46162" w:rsidRDefault="001C39A4" w:rsidP="00F86FC4">
      <w:pPr>
        <w:spacing w:after="240"/>
        <w:jc w:val="center"/>
        <w:rPr>
          <w:rFonts w:ascii="Times New Roman" w:hAnsi="Times New Roman" w:cs="Times New Roman"/>
          <w:b/>
          <w:color w:val="auto"/>
          <w:sz w:val="28"/>
          <w:szCs w:val="28"/>
        </w:rPr>
      </w:pPr>
    </w:p>
    <w:p w:rsidR="005D19C9" w:rsidRPr="00E46162" w:rsidRDefault="00C662C2" w:rsidP="009D5879">
      <w:pPr>
        <w:spacing w:before="240" w:after="240"/>
        <w:jc w:val="center"/>
        <w:rPr>
          <w:rFonts w:ascii="Times New Roman" w:hAnsi="Times New Roman" w:cs="Times New Roman"/>
          <w:b/>
          <w:color w:val="auto"/>
          <w:sz w:val="28"/>
          <w:szCs w:val="28"/>
        </w:rPr>
      </w:pPr>
      <w:r w:rsidRPr="00E46162">
        <w:rPr>
          <w:rFonts w:ascii="Times New Roman" w:hAnsi="Times New Roman" w:cs="Times New Roman"/>
          <w:b/>
          <w:color w:val="auto"/>
          <w:sz w:val="28"/>
          <w:szCs w:val="28"/>
        </w:rPr>
        <w:t xml:space="preserve">HIỆU TRƯỞNG </w:t>
      </w:r>
      <w:r w:rsidR="003E1DB5" w:rsidRPr="00E46162">
        <w:rPr>
          <w:rFonts w:ascii="Times New Roman" w:hAnsi="Times New Roman" w:cs="Times New Roman"/>
          <w:b/>
          <w:color w:val="auto"/>
          <w:sz w:val="28"/>
          <w:szCs w:val="28"/>
        </w:rPr>
        <w:t>TRƯỜNG THPT QUANG TRUNG</w:t>
      </w:r>
    </w:p>
    <w:p w:rsidR="00680179" w:rsidRPr="00E46162" w:rsidRDefault="00680179" w:rsidP="00680179">
      <w:pPr>
        <w:spacing w:before="120"/>
        <w:ind w:firstLine="601"/>
        <w:jc w:val="both"/>
        <w:rPr>
          <w:rFonts w:asciiTheme="majorHAnsi" w:hAnsiTheme="majorHAnsi" w:cstheme="majorHAnsi"/>
          <w:i/>
          <w:color w:val="auto"/>
          <w:sz w:val="28"/>
          <w:szCs w:val="28"/>
          <w:bdr w:val="none" w:sz="0" w:space="0" w:color="auto" w:frame="1"/>
        </w:rPr>
      </w:pPr>
      <w:r w:rsidRPr="00E46162">
        <w:rPr>
          <w:rFonts w:asciiTheme="majorHAnsi" w:hAnsiTheme="majorHAnsi" w:cstheme="majorHAnsi"/>
          <w:i/>
          <w:color w:val="auto"/>
          <w:sz w:val="28"/>
          <w:szCs w:val="28"/>
          <w:bdr w:val="none" w:sz="0" w:space="0" w:color="auto" w:frame="1"/>
        </w:rPr>
        <w:t>Căn cứ Thông tư số 32/2020/TT-BGDĐT ngày 15/9/2020 của Bộ Giáo dục và Đào tạo về Ban hành Điều lệ trường trung học cơ sở, trường trung học phổ thông và trường phổ thông có nhiều cấp học;</w:t>
      </w:r>
    </w:p>
    <w:p w:rsidR="009D5879" w:rsidRPr="00E46162" w:rsidRDefault="00680179" w:rsidP="00680179">
      <w:pPr>
        <w:spacing w:before="120"/>
        <w:ind w:firstLine="720"/>
        <w:jc w:val="both"/>
        <w:rPr>
          <w:rFonts w:asciiTheme="majorHAnsi" w:hAnsiTheme="majorHAnsi" w:cstheme="majorHAnsi"/>
          <w:i/>
          <w:color w:val="auto"/>
          <w:sz w:val="28"/>
          <w:szCs w:val="28"/>
        </w:rPr>
      </w:pPr>
      <w:r w:rsidRPr="00E46162">
        <w:rPr>
          <w:rFonts w:asciiTheme="majorHAnsi" w:hAnsiTheme="majorHAnsi" w:cstheme="majorHAnsi"/>
          <w:i/>
          <w:color w:val="auto"/>
          <w:sz w:val="28"/>
          <w:szCs w:val="28"/>
        </w:rPr>
        <w:t>Căn cứ kế hoạch giáo dục nhà trường năm 2022 – 2023</w:t>
      </w:r>
      <w:r w:rsidRPr="00E46162">
        <w:rPr>
          <w:rFonts w:asciiTheme="majorHAnsi" w:hAnsiTheme="majorHAnsi" w:cstheme="majorHAnsi"/>
          <w:color w:val="auto"/>
          <w:sz w:val="28"/>
          <w:szCs w:val="28"/>
        </w:rPr>
        <w:t xml:space="preserve"> </w:t>
      </w:r>
      <w:r w:rsidRPr="00E46162">
        <w:rPr>
          <w:rFonts w:asciiTheme="majorHAnsi" w:hAnsiTheme="majorHAnsi" w:cstheme="majorHAnsi"/>
          <w:i/>
          <w:color w:val="auto"/>
          <w:sz w:val="28"/>
          <w:szCs w:val="28"/>
        </w:rPr>
        <w:t>của trường THPT Quang Trung;</w:t>
      </w:r>
    </w:p>
    <w:p w:rsidR="005D19C9" w:rsidRPr="00E46162" w:rsidRDefault="005D19C9" w:rsidP="00680179">
      <w:pPr>
        <w:spacing w:before="120"/>
        <w:ind w:firstLine="720"/>
        <w:jc w:val="both"/>
        <w:rPr>
          <w:rFonts w:asciiTheme="majorHAnsi" w:hAnsiTheme="majorHAnsi" w:cstheme="majorHAnsi"/>
          <w:i/>
          <w:color w:val="auto"/>
          <w:sz w:val="28"/>
          <w:szCs w:val="28"/>
        </w:rPr>
      </w:pPr>
      <w:r w:rsidRPr="00E46162">
        <w:rPr>
          <w:rFonts w:asciiTheme="majorHAnsi" w:hAnsiTheme="majorHAnsi" w:cstheme="majorHAnsi"/>
          <w:i/>
          <w:color w:val="auto"/>
          <w:sz w:val="28"/>
          <w:szCs w:val="28"/>
        </w:rPr>
        <w:t>Căn cứ Công văn s</w:t>
      </w:r>
      <w:r w:rsidR="008441BF" w:rsidRPr="00E46162">
        <w:rPr>
          <w:rFonts w:asciiTheme="majorHAnsi" w:hAnsiTheme="majorHAnsi" w:cstheme="majorHAnsi"/>
          <w:i/>
          <w:color w:val="auto"/>
          <w:sz w:val="28"/>
          <w:szCs w:val="28"/>
        </w:rPr>
        <w:t>ố</w:t>
      </w:r>
      <w:r w:rsidR="008F6B1D" w:rsidRPr="00E46162">
        <w:rPr>
          <w:rFonts w:asciiTheme="majorHAnsi" w:hAnsiTheme="majorHAnsi" w:cstheme="majorHAnsi"/>
          <w:i/>
          <w:color w:val="auto"/>
          <w:sz w:val="28"/>
          <w:szCs w:val="28"/>
        </w:rPr>
        <w:t xml:space="preserve"> 1543</w:t>
      </w:r>
      <w:r w:rsidRPr="00E46162">
        <w:rPr>
          <w:rFonts w:asciiTheme="majorHAnsi" w:hAnsiTheme="majorHAnsi" w:cstheme="majorHAnsi"/>
          <w:i/>
          <w:color w:val="auto"/>
          <w:sz w:val="28"/>
          <w:szCs w:val="28"/>
        </w:rPr>
        <w:t>/</w:t>
      </w:r>
      <w:r w:rsidR="009D5879" w:rsidRPr="00E46162">
        <w:rPr>
          <w:rFonts w:asciiTheme="majorHAnsi" w:hAnsiTheme="majorHAnsi" w:cstheme="majorHAnsi"/>
          <w:i/>
          <w:color w:val="auto"/>
          <w:sz w:val="28"/>
          <w:szCs w:val="28"/>
        </w:rPr>
        <w:t>S</w:t>
      </w:r>
      <w:r w:rsidRPr="00E46162">
        <w:rPr>
          <w:rFonts w:asciiTheme="majorHAnsi" w:hAnsiTheme="majorHAnsi" w:cstheme="majorHAnsi"/>
          <w:i/>
          <w:color w:val="auto"/>
          <w:sz w:val="28"/>
          <w:szCs w:val="28"/>
        </w:rPr>
        <w:t xml:space="preserve">GDĐT-TTr ngày </w:t>
      </w:r>
      <w:r w:rsidR="00A55C91" w:rsidRPr="00E46162">
        <w:rPr>
          <w:rFonts w:asciiTheme="majorHAnsi" w:hAnsiTheme="majorHAnsi" w:cstheme="majorHAnsi"/>
          <w:i/>
          <w:color w:val="auto"/>
          <w:sz w:val="28"/>
          <w:szCs w:val="28"/>
        </w:rPr>
        <w:t>30</w:t>
      </w:r>
      <w:r w:rsidRPr="00E46162">
        <w:rPr>
          <w:rFonts w:asciiTheme="majorHAnsi" w:hAnsiTheme="majorHAnsi" w:cstheme="majorHAnsi"/>
          <w:i/>
          <w:color w:val="auto"/>
          <w:sz w:val="28"/>
          <w:szCs w:val="28"/>
        </w:rPr>
        <w:t>/8/202</w:t>
      </w:r>
      <w:r w:rsidR="008441BF" w:rsidRPr="00E46162">
        <w:rPr>
          <w:rFonts w:asciiTheme="majorHAnsi" w:hAnsiTheme="majorHAnsi" w:cstheme="majorHAnsi"/>
          <w:i/>
          <w:color w:val="auto"/>
          <w:sz w:val="28"/>
          <w:szCs w:val="28"/>
        </w:rPr>
        <w:t>3</w:t>
      </w:r>
      <w:r w:rsidRPr="00E46162">
        <w:rPr>
          <w:rFonts w:asciiTheme="majorHAnsi" w:hAnsiTheme="majorHAnsi" w:cstheme="majorHAnsi"/>
          <w:i/>
          <w:color w:val="auto"/>
          <w:sz w:val="28"/>
          <w:szCs w:val="28"/>
        </w:rPr>
        <w:t xml:space="preserve"> của </w:t>
      </w:r>
      <w:r w:rsidR="008441BF" w:rsidRPr="00E46162">
        <w:rPr>
          <w:rFonts w:asciiTheme="majorHAnsi" w:hAnsiTheme="majorHAnsi" w:cstheme="majorHAnsi"/>
          <w:i/>
          <w:color w:val="auto"/>
          <w:sz w:val="28"/>
          <w:szCs w:val="28"/>
        </w:rPr>
        <w:t>Sở</w:t>
      </w:r>
      <w:r w:rsidRPr="00E46162">
        <w:rPr>
          <w:rFonts w:asciiTheme="majorHAnsi" w:hAnsiTheme="majorHAnsi" w:cstheme="majorHAnsi"/>
          <w:i/>
          <w:color w:val="auto"/>
          <w:sz w:val="28"/>
          <w:szCs w:val="28"/>
        </w:rPr>
        <w:t xml:space="preserve"> </w:t>
      </w:r>
      <w:r w:rsidR="009D5879" w:rsidRPr="00E46162">
        <w:rPr>
          <w:rFonts w:asciiTheme="majorHAnsi" w:hAnsiTheme="majorHAnsi" w:cstheme="majorHAnsi"/>
          <w:i/>
          <w:color w:val="auto"/>
          <w:sz w:val="28"/>
          <w:szCs w:val="28"/>
        </w:rPr>
        <w:t>Giáo dục và Đào tạo (</w:t>
      </w:r>
      <w:r w:rsidRPr="00E46162">
        <w:rPr>
          <w:rFonts w:asciiTheme="majorHAnsi" w:hAnsiTheme="majorHAnsi" w:cstheme="majorHAnsi"/>
          <w:i/>
          <w:color w:val="auto"/>
          <w:sz w:val="28"/>
          <w:szCs w:val="28"/>
        </w:rPr>
        <w:t>GDĐT</w:t>
      </w:r>
      <w:r w:rsidR="009D5879" w:rsidRPr="00E46162">
        <w:rPr>
          <w:rFonts w:asciiTheme="majorHAnsi" w:hAnsiTheme="majorHAnsi" w:cstheme="majorHAnsi"/>
          <w:i/>
          <w:color w:val="auto"/>
          <w:sz w:val="28"/>
          <w:szCs w:val="28"/>
        </w:rPr>
        <w:t>)</w:t>
      </w:r>
      <w:r w:rsidRPr="00E46162">
        <w:rPr>
          <w:rFonts w:asciiTheme="majorHAnsi" w:hAnsiTheme="majorHAnsi" w:cstheme="majorHAnsi"/>
          <w:i/>
          <w:color w:val="auto"/>
          <w:sz w:val="28"/>
          <w:szCs w:val="28"/>
        </w:rPr>
        <w:t xml:space="preserve"> về việc hướng </w:t>
      </w:r>
      <w:r w:rsidR="009D5879" w:rsidRPr="00E46162">
        <w:rPr>
          <w:rFonts w:asciiTheme="majorHAnsi" w:hAnsiTheme="majorHAnsi" w:cstheme="majorHAnsi"/>
          <w:i/>
          <w:color w:val="auto"/>
          <w:sz w:val="28"/>
          <w:szCs w:val="28"/>
        </w:rPr>
        <w:t>dẫn công tác kiểm tra của Phòng GDĐT và công tác kiểm tra nội bộ của các cơ sở giáo dục năm học 202</w:t>
      </w:r>
      <w:r w:rsidR="00BD69CA" w:rsidRPr="00E46162">
        <w:rPr>
          <w:rFonts w:asciiTheme="majorHAnsi" w:hAnsiTheme="majorHAnsi" w:cstheme="majorHAnsi"/>
          <w:i/>
          <w:color w:val="auto"/>
          <w:sz w:val="28"/>
          <w:szCs w:val="28"/>
        </w:rPr>
        <w:t>3</w:t>
      </w:r>
      <w:r w:rsidR="009D5879" w:rsidRPr="00E46162">
        <w:rPr>
          <w:rFonts w:asciiTheme="majorHAnsi" w:hAnsiTheme="majorHAnsi" w:cstheme="majorHAnsi"/>
          <w:i/>
          <w:color w:val="auto"/>
          <w:sz w:val="28"/>
          <w:szCs w:val="28"/>
        </w:rPr>
        <w:t>-2024;</w:t>
      </w:r>
    </w:p>
    <w:p w:rsidR="005D19C9" w:rsidRPr="00E46162" w:rsidRDefault="005D19C9" w:rsidP="00680179">
      <w:pPr>
        <w:spacing w:before="120"/>
        <w:ind w:firstLine="720"/>
        <w:jc w:val="both"/>
        <w:rPr>
          <w:rFonts w:ascii="Times New Roman" w:hAnsi="Times New Roman" w:cs="Times New Roman"/>
          <w:i/>
          <w:color w:val="auto"/>
          <w:sz w:val="28"/>
          <w:szCs w:val="28"/>
        </w:rPr>
      </w:pPr>
      <w:r w:rsidRPr="00E46162">
        <w:rPr>
          <w:rFonts w:asciiTheme="majorHAnsi" w:hAnsiTheme="majorHAnsi" w:cstheme="majorHAnsi"/>
          <w:i/>
          <w:color w:val="auto"/>
          <w:sz w:val="28"/>
          <w:szCs w:val="28"/>
        </w:rPr>
        <w:t xml:space="preserve">Xét đề nghị của </w:t>
      </w:r>
      <w:r w:rsidR="002A357E" w:rsidRPr="00E46162">
        <w:rPr>
          <w:rFonts w:asciiTheme="majorHAnsi" w:hAnsiTheme="majorHAnsi" w:cstheme="majorHAnsi"/>
          <w:i/>
          <w:color w:val="auto"/>
          <w:sz w:val="28"/>
          <w:szCs w:val="28"/>
        </w:rPr>
        <w:t>bộ phận chuyên môn và văn phòng,</w:t>
      </w:r>
    </w:p>
    <w:p w:rsidR="005D19C9" w:rsidRPr="00E46162" w:rsidRDefault="005D19C9" w:rsidP="002A357E">
      <w:pPr>
        <w:spacing w:before="240" w:after="240"/>
        <w:jc w:val="center"/>
        <w:rPr>
          <w:rFonts w:ascii="Times New Roman" w:hAnsi="Times New Roman" w:cs="Times New Roman"/>
          <w:b/>
          <w:color w:val="auto"/>
          <w:sz w:val="28"/>
          <w:szCs w:val="28"/>
        </w:rPr>
      </w:pPr>
      <w:r w:rsidRPr="00E46162">
        <w:rPr>
          <w:rFonts w:ascii="Times New Roman" w:hAnsi="Times New Roman" w:cs="Times New Roman"/>
          <w:b/>
          <w:color w:val="auto"/>
          <w:sz w:val="28"/>
          <w:szCs w:val="28"/>
        </w:rPr>
        <w:t>QUYẾT ĐỊNH:</w:t>
      </w:r>
    </w:p>
    <w:p w:rsidR="005D19C9" w:rsidRPr="00E46162" w:rsidRDefault="005D19C9" w:rsidP="0092799D">
      <w:pPr>
        <w:spacing w:before="120"/>
        <w:ind w:firstLine="720"/>
        <w:jc w:val="both"/>
        <w:rPr>
          <w:rFonts w:ascii="Times New Roman" w:hAnsi="Times New Roman" w:cs="Times New Roman"/>
          <w:i/>
          <w:color w:val="auto"/>
          <w:sz w:val="28"/>
          <w:szCs w:val="28"/>
        </w:rPr>
      </w:pPr>
      <w:r w:rsidRPr="00E46162">
        <w:rPr>
          <w:rFonts w:ascii="Times New Roman" w:hAnsi="Times New Roman" w:cs="Times New Roman"/>
          <w:b/>
          <w:color w:val="auto"/>
          <w:sz w:val="28"/>
          <w:szCs w:val="28"/>
        </w:rPr>
        <w:t>Điều 1.</w:t>
      </w:r>
      <w:r w:rsidRPr="00E46162">
        <w:rPr>
          <w:rFonts w:ascii="Times New Roman" w:hAnsi="Times New Roman" w:cs="Times New Roman"/>
          <w:color w:val="auto"/>
          <w:sz w:val="28"/>
          <w:szCs w:val="28"/>
        </w:rPr>
        <w:t xml:space="preserve"> Phê duyệt </w:t>
      </w:r>
      <w:r w:rsidR="009D5879" w:rsidRPr="00E46162">
        <w:rPr>
          <w:rFonts w:ascii="Times New Roman" w:hAnsi="Times New Roman" w:cs="Times New Roman"/>
          <w:color w:val="auto"/>
          <w:sz w:val="28"/>
          <w:szCs w:val="28"/>
        </w:rPr>
        <w:t xml:space="preserve">kế </w:t>
      </w:r>
      <w:r w:rsidR="00EE337D" w:rsidRPr="00E46162">
        <w:rPr>
          <w:rFonts w:ascii="Times New Roman" w:hAnsi="Times New Roman" w:cs="Times New Roman"/>
          <w:color w:val="auto"/>
          <w:sz w:val="28"/>
          <w:szCs w:val="28"/>
        </w:rPr>
        <w:t>hoạch</w:t>
      </w:r>
      <w:r w:rsidRPr="00E46162">
        <w:rPr>
          <w:rFonts w:ascii="Times New Roman" w:hAnsi="Times New Roman" w:cs="Times New Roman"/>
          <w:color w:val="auto"/>
          <w:sz w:val="28"/>
          <w:szCs w:val="28"/>
        </w:rPr>
        <w:t xml:space="preserve"> kiểm tra năm học </w:t>
      </w:r>
      <w:r w:rsidR="009D5879" w:rsidRPr="00E46162">
        <w:rPr>
          <w:rFonts w:ascii="Times New Roman" w:hAnsi="Times New Roman" w:cs="Times New Roman"/>
          <w:color w:val="auto"/>
          <w:sz w:val="28"/>
          <w:szCs w:val="28"/>
        </w:rPr>
        <w:t>2023-2024</w:t>
      </w:r>
      <w:r w:rsidRPr="00E46162">
        <w:rPr>
          <w:rFonts w:ascii="Times New Roman" w:hAnsi="Times New Roman" w:cs="Times New Roman"/>
          <w:color w:val="auto"/>
          <w:sz w:val="28"/>
          <w:szCs w:val="28"/>
        </w:rPr>
        <w:t xml:space="preserve"> </w:t>
      </w:r>
      <w:r w:rsidRPr="00E46162">
        <w:rPr>
          <w:rFonts w:ascii="Times New Roman" w:hAnsi="Times New Roman" w:cs="Times New Roman"/>
          <w:i/>
          <w:color w:val="auto"/>
          <w:sz w:val="28"/>
          <w:szCs w:val="28"/>
        </w:rPr>
        <w:t>(Kế hoạch, danh mục các cuộc kiểm tra kèm theo).</w:t>
      </w:r>
    </w:p>
    <w:p w:rsidR="005D19C9" w:rsidRPr="00E46162" w:rsidRDefault="005D19C9" w:rsidP="0092799D">
      <w:pPr>
        <w:spacing w:before="120"/>
        <w:ind w:firstLine="720"/>
        <w:jc w:val="both"/>
        <w:rPr>
          <w:rFonts w:ascii="Times New Roman" w:hAnsi="Times New Roman" w:cs="Times New Roman"/>
          <w:color w:val="auto"/>
          <w:sz w:val="28"/>
          <w:szCs w:val="28"/>
        </w:rPr>
      </w:pPr>
      <w:r w:rsidRPr="00E46162">
        <w:rPr>
          <w:rFonts w:ascii="Times New Roman" w:hAnsi="Times New Roman" w:cs="Times New Roman"/>
          <w:b/>
          <w:color w:val="auto"/>
          <w:sz w:val="28"/>
          <w:szCs w:val="28"/>
        </w:rPr>
        <w:t>Điều 2.</w:t>
      </w:r>
      <w:r w:rsidRPr="00E46162">
        <w:rPr>
          <w:rFonts w:ascii="Times New Roman" w:hAnsi="Times New Roman" w:cs="Times New Roman"/>
          <w:color w:val="auto"/>
          <w:sz w:val="28"/>
          <w:szCs w:val="28"/>
        </w:rPr>
        <w:t xml:space="preserve"> Quyết định này có hiệu lực kể từ ngày ký. </w:t>
      </w:r>
      <w:r w:rsidR="00CA4038" w:rsidRPr="00E46162">
        <w:rPr>
          <w:rFonts w:ascii="Times New Roman" w:hAnsi="Times New Roman" w:cs="Times New Roman"/>
          <w:bCs/>
          <w:color w:val="auto"/>
          <w:sz w:val="28"/>
          <w:szCs w:val="28"/>
        </w:rPr>
        <w:t>Các tổ chuyên môn, tổ Văn phòng, các bộ phận có liên quan</w:t>
      </w:r>
      <w:r w:rsidR="00CA4038" w:rsidRPr="00E46162">
        <w:rPr>
          <w:bCs/>
          <w:color w:val="auto"/>
          <w:sz w:val="28"/>
          <w:szCs w:val="28"/>
        </w:rPr>
        <w:t xml:space="preserve"> </w:t>
      </w:r>
      <w:r w:rsidR="00CA4038" w:rsidRPr="00E46162">
        <w:rPr>
          <w:rFonts w:ascii="Times New Roman" w:hAnsi="Times New Roman" w:cs="Times New Roman"/>
          <w:color w:val="auto"/>
          <w:sz w:val="28"/>
          <w:szCs w:val="28"/>
        </w:rPr>
        <w:t xml:space="preserve">chịu trách nhiệm </w:t>
      </w:r>
      <w:r w:rsidRPr="00E46162">
        <w:rPr>
          <w:rFonts w:ascii="Times New Roman" w:hAnsi="Times New Roman" w:cs="Times New Roman"/>
          <w:color w:val="auto"/>
          <w:sz w:val="28"/>
          <w:szCs w:val="28"/>
        </w:rPr>
        <w:t>triển khai kế hoạch kiểm tra theo quy đị</w:t>
      </w:r>
      <w:r w:rsidR="009D5879" w:rsidRPr="00E46162">
        <w:rPr>
          <w:rFonts w:ascii="Times New Roman" w:hAnsi="Times New Roman" w:cs="Times New Roman"/>
          <w:color w:val="auto"/>
          <w:sz w:val="28"/>
          <w:szCs w:val="28"/>
        </w:rPr>
        <w:t>nh</w:t>
      </w:r>
      <w:r w:rsidRPr="00E46162">
        <w:rPr>
          <w:rFonts w:ascii="Times New Roman" w:hAnsi="Times New Roman" w:cs="Times New Roman"/>
          <w:color w:val="auto"/>
          <w:sz w:val="28"/>
          <w:szCs w:val="28"/>
        </w:rPr>
        <w:t>.</w:t>
      </w:r>
    </w:p>
    <w:p w:rsidR="005D19C9" w:rsidRPr="00E46162" w:rsidRDefault="005D19C9" w:rsidP="0092799D">
      <w:pPr>
        <w:spacing w:before="120"/>
        <w:ind w:firstLine="720"/>
        <w:jc w:val="both"/>
        <w:rPr>
          <w:rFonts w:ascii="Times New Roman" w:hAnsi="Times New Roman" w:cs="Times New Roman"/>
          <w:color w:val="auto"/>
          <w:sz w:val="28"/>
          <w:szCs w:val="28"/>
        </w:rPr>
      </w:pPr>
      <w:r w:rsidRPr="00E46162">
        <w:rPr>
          <w:rFonts w:ascii="Times New Roman" w:hAnsi="Times New Roman" w:cs="Times New Roman"/>
          <w:b/>
          <w:color w:val="auto"/>
          <w:sz w:val="28"/>
          <w:szCs w:val="28"/>
        </w:rPr>
        <w:t>Điều 3.</w:t>
      </w:r>
      <w:r w:rsidRPr="00E46162">
        <w:rPr>
          <w:rFonts w:ascii="Times New Roman" w:hAnsi="Times New Roman" w:cs="Times New Roman"/>
          <w:color w:val="auto"/>
          <w:sz w:val="28"/>
          <w:szCs w:val="28"/>
        </w:rPr>
        <w:t xml:space="preserve"> </w:t>
      </w:r>
      <w:r w:rsidR="001170DD" w:rsidRPr="00E46162">
        <w:rPr>
          <w:rFonts w:ascii="Times New Roman" w:hAnsi="Times New Roman" w:cs="Times New Roman"/>
          <w:bCs/>
          <w:color w:val="auto"/>
          <w:sz w:val="28"/>
          <w:szCs w:val="28"/>
        </w:rPr>
        <w:t>Các tổ chuyên môn, tổ Văn phòng, Kế toán, các bộ phận có liên quan</w:t>
      </w:r>
      <w:r w:rsidR="001170DD" w:rsidRPr="00E46162">
        <w:rPr>
          <w:bCs/>
          <w:color w:val="auto"/>
          <w:sz w:val="28"/>
          <w:szCs w:val="28"/>
        </w:rPr>
        <w:t xml:space="preserve"> </w:t>
      </w:r>
      <w:r w:rsidRPr="00E46162">
        <w:rPr>
          <w:rFonts w:ascii="Times New Roman" w:hAnsi="Times New Roman" w:cs="Times New Roman"/>
          <w:color w:val="auto"/>
          <w:sz w:val="28"/>
          <w:szCs w:val="28"/>
        </w:rPr>
        <w:t>chịu trách nhiệm thi hành quyết định này./.</w:t>
      </w:r>
    </w:p>
    <w:p w:rsidR="002A357E" w:rsidRPr="00E46162" w:rsidRDefault="002A357E" w:rsidP="002A357E">
      <w:pPr>
        <w:spacing w:before="60"/>
        <w:jc w:val="both"/>
        <w:rPr>
          <w:rFonts w:asciiTheme="majorHAnsi" w:hAnsiTheme="majorHAnsi" w:cstheme="majorHAnsi"/>
          <w:color w:val="auto"/>
          <w:sz w:val="28"/>
          <w:szCs w:val="28"/>
          <w:bdr w:val="none" w:sz="0" w:space="0" w:color="auto" w:frame="1"/>
        </w:rPr>
      </w:pPr>
      <w:r w:rsidRPr="00E46162">
        <w:rPr>
          <w:rStyle w:val="Emphasis"/>
          <w:rFonts w:asciiTheme="majorHAnsi" w:hAnsiTheme="majorHAnsi" w:cstheme="majorHAnsi"/>
          <w:b/>
          <w:bCs/>
          <w:color w:val="auto"/>
          <w:sz w:val="28"/>
          <w:szCs w:val="28"/>
          <w:bdr w:val="none" w:sz="0" w:space="0" w:color="auto" w:frame="1"/>
        </w:rPr>
        <w:t>Nơi nhận:</w:t>
      </w:r>
      <w:r w:rsidRPr="00E46162">
        <w:rPr>
          <w:rFonts w:asciiTheme="majorHAnsi" w:hAnsiTheme="majorHAnsi" w:cstheme="majorHAnsi"/>
          <w:color w:val="auto"/>
          <w:sz w:val="28"/>
          <w:szCs w:val="28"/>
          <w:bdr w:val="none" w:sz="0" w:space="0" w:color="auto" w:frame="1"/>
        </w:rPr>
        <w:t xml:space="preserve">                                                                   </w:t>
      </w:r>
      <w:r w:rsidRPr="00E46162">
        <w:rPr>
          <w:rStyle w:val="Strong"/>
          <w:rFonts w:asciiTheme="majorHAnsi" w:hAnsiTheme="majorHAnsi" w:cstheme="majorHAnsi"/>
          <w:color w:val="auto"/>
          <w:sz w:val="28"/>
          <w:szCs w:val="28"/>
          <w:bdr w:val="none" w:sz="0" w:space="0" w:color="auto" w:frame="1"/>
        </w:rPr>
        <w:t>HIỆU TRƯỞNG</w:t>
      </w:r>
    </w:p>
    <w:p w:rsidR="002A357E" w:rsidRPr="00E46162" w:rsidRDefault="002A357E" w:rsidP="002A357E">
      <w:pPr>
        <w:jc w:val="both"/>
        <w:rPr>
          <w:rFonts w:asciiTheme="majorHAnsi" w:hAnsiTheme="majorHAnsi" w:cstheme="majorHAnsi"/>
          <w:color w:val="auto"/>
          <w:sz w:val="22"/>
          <w:szCs w:val="22"/>
          <w:bdr w:val="none" w:sz="0" w:space="0" w:color="auto" w:frame="1"/>
        </w:rPr>
      </w:pPr>
      <w:r w:rsidRPr="00E46162">
        <w:rPr>
          <w:rFonts w:asciiTheme="majorHAnsi" w:hAnsiTheme="majorHAnsi" w:cstheme="majorHAnsi"/>
          <w:color w:val="auto"/>
          <w:sz w:val="22"/>
          <w:szCs w:val="22"/>
          <w:bdr w:val="none" w:sz="0" w:space="0" w:color="auto" w:frame="1"/>
        </w:rPr>
        <w:t>- Như Điều 3; </w:t>
      </w:r>
    </w:p>
    <w:p w:rsidR="002A357E" w:rsidRPr="00E46162" w:rsidRDefault="002A357E" w:rsidP="002A357E">
      <w:pPr>
        <w:jc w:val="both"/>
        <w:rPr>
          <w:rFonts w:asciiTheme="majorHAnsi" w:hAnsiTheme="majorHAnsi" w:cstheme="majorHAnsi"/>
          <w:color w:val="auto"/>
          <w:sz w:val="28"/>
          <w:szCs w:val="28"/>
          <w:bdr w:val="none" w:sz="0" w:space="0" w:color="auto" w:frame="1"/>
        </w:rPr>
      </w:pPr>
      <w:r w:rsidRPr="00E46162">
        <w:rPr>
          <w:rFonts w:asciiTheme="majorHAnsi" w:hAnsiTheme="majorHAnsi" w:cstheme="majorHAnsi"/>
          <w:color w:val="auto"/>
          <w:sz w:val="22"/>
          <w:szCs w:val="22"/>
          <w:bdr w:val="none" w:sz="0" w:space="0" w:color="auto" w:frame="1"/>
        </w:rPr>
        <w:t>- Lưu VT, HS KTNB.</w:t>
      </w:r>
      <w:r w:rsidRPr="00E46162">
        <w:rPr>
          <w:rFonts w:asciiTheme="majorHAnsi" w:hAnsiTheme="majorHAnsi" w:cstheme="majorHAnsi"/>
          <w:color w:val="auto"/>
          <w:sz w:val="28"/>
          <w:szCs w:val="28"/>
          <w:bdr w:val="none" w:sz="0" w:space="0" w:color="auto" w:frame="1"/>
        </w:rPr>
        <w:t xml:space="preserve">                                                                                </w:t>
      </w:r>
    </w:p>
    <w:p w:rsidR="002A357E" w:rsidRPr="00E46162" w:rsidRDefault="002A357E" w:rsidP="002A357E">
      <w:pPr>
        <w:ind w:firstLine="600"/>
        <w:jc w:val="both"/>
        <w:rPr>
          <w:rStyle w:val="Strong"/>
          <w:rFonts w:asciiTheme="majorHAnsi" w:hAnsiTheme="majorHAnsi" w:cstheme="majorHAnsi"/>
          <w:color w:val="auto"/>
          <w:sz w:val="28"/>
          <w:szCs w:val="28"/>
          <w:bdr w:val="none" w:sz="0" w:space="0" w:color="auto" w:frame="1"/>
        </w:rPr>
      </w:pPr>
      <w:r w:rsidRPr="00E46162">
        <w:rPr>
          <w:rFonts w:asciiTheme="majorHAnsi" w:hAnsiTheme="majorHAnsi" w:cstheme="majorHAnsi"/>
          <w:color w:val="auto"/>
          <w:sz w:val="28"/>
          <w:szCs w:val="28"/>
          <w:bdr w:val="none" w:sz="0" w:space="0" w:color="auto" w:frame="1"/>
        </w:rPr>
        <w:t xml:space="preserve">                                                                                 </w:t>
      </w:r>
    </w:p>
    <w:p w:rsidR="002A357E" w:rsidRPr="00E46162" w:rsidRDefault="002A357E" w:rsidP="002A357E">
      <w:pPr>
        <w:ind w:firstLine="600"/>
        <w:jc w:val="both"/>
        <w:rPr>
          <w:rStyle w:val="Strong"/>
          <w:rFonts w:asciiTheme="majorHAnsi" w:hAnsiTheme="majorHAnsi" w:cstheme="majorHAnsi"/>
          <w:color w:val="auto"/>
          <w:sz w:val="28"/>
          <w:szCs w:val="28"/>
          <w:bdr w:val="none" w:sz="0" w:space="0" w:color="auto" w:frame="1"/>
        </w:rPr>
      </w:pPr>
    </w:p>
    <w:p w:rsidR="009D5879" w:rsidRPr="00E46162" w:rsidRDefault="002A357E" w:rsidP="002A357E">
      <w:pPr>
        <w:jc w:val="both"/>
        <w:rPr>
          <w:rFonts w:asciiTheme="majorHAnsi" w:hAnsiTheme="majorHAnsi" w:cstheme="majorHAnsi"/>
          <w:color w:val="auto"/>
          <w:sz w:val="28"/>
          <w:szCs w:val="28"/>
        </w:rPr>
      </w:pPr>
      <w:r w:rsidRPr="00E46162">
        <w:rPr>
          <w:rStyle w:val="Strong"/>
          <w:rFonts w:asciiTheme="majorHAnsi" w:hAnsiTheme="majorHAnsi" w:cstheme="majorHAnsi"/>
          <w:color w:val="auto"/>
          <w:sz w:val="28"/>
          <w:szCs w:val="28"/>
          <w:bdr w:val="none" w:sz="0" w:space="0" w:color="auto" w:frame="1"/>
        </w:rPr>
        <w:t xml:space="preserve">                                                                                     Đoàn Khoa Viễn</w:t>
      </w:r>
    </w:p>
    <w:p w:rsidR="005D19C9" w:rsidRPr="00E46162" w:rsidRDefault="005D19C9" w:rsidP="005D19C9">
      <w:pPr>
        <w:rPr>
          <w:rFonts w:ascii="Times New Roman" w:hAnsi="Times New Roman" w:cs="Times New Roman"/>
          <w:color w:val="auto"/>
          <w:sz w:val="28"/>
          <w:szCs w:val="28"/>
          <w:highlight w:val="yellow"/>
        </w:rPr>
      </w:pPr>
    </w:p>
    <w:p w:rsidR="005D19C9" w:rsidRPr="00E46162" w:rsidRDefault="005D19C9" w:rsidP="005D19C9">
      <w:pPr>
        <w:rPr>
          <w:rFonts w:ascii="Times New Roman" w:hAnsi="Times New Roman" w:cs="Times New Roman"/>
          <w:color w:val="auto"/>
          <w:sz w:val="28"/>
          <w:szCs w:val="28"/>
          <w:highlight w:val="yellow"/>
        </w:rPr>
      </w:pPr>
    </w:p>
    <w:p w:rsidR="00BD69CA" w:rsidRPr="00E46162" w:rsidRDefault="00BD69CA" w:rsidP="005D19C9">
      <w:pPr>
        <w:rPr>
          <w:rFonts w:ascii="Times New Roman" w:hAnsi="Times New Roman" w:cs="Times New Roman"/>
          <w:color w:val="auto"/>
          <w:sz w:val="28"/>
          <w:szCs w:val="28"/>
          <w:highlight w:val="yellow"/>
        </w:rPr>
      </w:pPr>
    </w:p>
    <w:p w:rsidR="00BD69CA" w:rsidRPr="00E46162" w:rsidRDefault="00BD69CA" w:rsidP="005D19C9">
      <w:pPr>
        <w:rPr>
          <w:rFonts w:ascii="Times New Roman" w:hAnsi="Times New Roman" w:cs="Times New Roman"/>
          <w:color w:val="auto"/>
          <w:sz w:val="28"/>
          <w:szCs w:val="28"/>
          <w:highlight w:val="yellow"/>
        </w:rPr>
        <w:sectPr w:rsidR="00BD69CA" w:rsidRPr="00E46162" w:rsidSect="00F86FC4">
          <w:headerReference w:type="even" r:id="rId8"/>
          <w:headerReference w:type="default" r:id="rId9"/>
          <w:footerReference w:type="even" r:id="rId10"/>
          <w:footerReference w:type="default" r:id="rId11"/>
          <w:headerReference w:type="first" r:id="rId12"/>
          <w:footerReference w:type="first" r:id="rId13"/>
          <w:pgSz w:w="11900" w:h="16840" w:code="9"/>
          <w:pgMar w:top="1134" w:right="851" w:bottom="1134" w:left="1701" w:header="567" w:footer="6" w:gutter="0"/>
          <w:cols w:space="720"/>
          <w:noEndnote/>
          <w:titlePg/>
          <w:docGrid w:linePitch="360"/>
        </w:sectPr>
      </w:pPr>
    </w:p>
    <w:p w:rsidR="005D19C9" w:rsidRPr="00E46162" w:rsidRDefault="00BD69CA" w:rsidP="00BD69CA">
      <w:pPr>
        <w:jc w:val="center"/>
        <w:rPr>
          <w:rFonts w:ascii="Times New Roman" w:hAnsi="Times New Roman" w:cs="Times New Roman"/>
          <w:b/>
          <w:color w:val="auto"/>
          <w:sz w:val="28"/>
          <w:szCs w:val="28"/>
        </w:rPr>
      </w:pPr>
      <w:r w:rsidRPr="00E46162">
        <w:rPr>
          <w:rFonts w:ascii="Times New Roman" w:hAnsi="Times New Roman" w:cs="Times New Roman"/>
          <w:b/>
          <w:color w:val="auto"/>
          <w:sz w:val="28"/>
          <w:szCs w:val="28"/>
        </w:rPr>
        <w:lastRenderedPageBreak/>
        <w:t>K</w:t>
      </w:r>
      <w:r w:rsidR="005D19C9" w:rsidRPr="00E46162">
        <w:rPr>
          <w:rFonts w:ascii="Times New Roman" w:hAnsi="Times New Roman" w:cs="Times New Roman"/>
          <w:b/>
          <w:color w:val="auto"/>
          <w:sz w:val="28"/>
          <w:szCs w:val="28"/>
        </w:rPr>
        <w:t>Ế HOẠCH</w:t>
      </w:r>
    </w:p>
    <w:p w:rsidR="005D19C9" w:rsidRPr="00E46162" w:rsidRDefault="00BD69CA" w:rsidP="00BD69CA">
      <w:pPr>
        <w:jc w:val="center"/>
        <w:rPr>
          <w:rFonts w:ascii="Times New Roman" w:hAnsi="Times New Roman" w:cs="Times New Roman"/>
          <w:b/>
          <w:color w:val="auto"/>
          <w:sz w:val="28"/>
          <w:szCs w:val="28"/>
        </w:rPr>
      </w:pPr>
      <w:r w:rsidRPr="00E46162">
        <w:rPr>
          <w:rFonts w:ascii="Times New Roman" w:hAnsi="Times New Roman" w:cs="Times New Roman"/>
          <w:b/>
          <w:color w:val="auto"/>
          <w:sz w:val="28"/>
          <w:szCs w:val="28"/>
        </w:rPr>
        <w:t>K</w:t>
      </w:r>
      <w:r w:rsidR="005D19C9" w:rsidRPr="00E46162">
        <w:rPr>
          <w:rFonts w:ascii="Times New Roman" w:hAnsi="Times New Roman" w:cs="Times New Roman"/>
          <w:b/>
          <w:color w:val="auto"/>
          <w:sz w:val="28"/>
          <w:szCs w:val="28"/>
        </w:rPr>
        <w:t xml:space="preserve">iểm tra </w:t>
      </w:r>
      <w:r w:rsidR="005D7E65" w:rsidRPr="00E46162">
        <w:rPr>
          <w:rFonts w:ascii="Times New Roman" w:hAnsi="Times New Roman" w:cs="Times New Roman"/>
          <w:b/>
          <w:color w:val="auto"/>
          <w:sz w:val="28"/>
          <w:szCs w:val="28"/>
        </w:rPr>
        <w:t xml:space="preserve">nội bộ </w:t>
      </w:r>
      <w:r w:rsidR="005D19C9" w:rsidRPr="00E46162">
        <w:rPr>
          <w:rFonts w:ascii="Times New Roman" w:hAnsi="Times New Roman" w:cs="Times New Roman"/>
          <w:b/>
          <w:color w:val="auto"/>
          <w:sz w:val="28"/>
          <w:szCs w:val="28"/>
        </w:rPr>
        <w:t xml:space="preserve">năm học </w:t>
      </w:r>
      <w:r w:rsidRPr="00E46162">
        <w:rPr>
          <w:rFonts w:ascii="Times New Roman" w:hAnsi="Times New Roman" w:cs="Times New Roman"/>
          <w:b/>
          <w:color w:val="auto"/>
          <w:sz w:val="28"/>
          <w:szCs w:val="28"/>
        </w:rPr>
        <w:t>2023-2024</w:t>
      </w:r>
    </w:p>
    <w:p w:rsidR="00BD69CA" w:rsidRPr="00E46162" w:rsidRDefault="005D19C9" w:rsidP="00BD69CA">
      <w:pPr>
        <w:jc w:val="center"/>
        <w:rPr>
          <w:rFonts w:ascii="Times New Roman" w:hAnsi="Times New Roman" w:cs="Times New Roman"/>
          <w:i/>
          <w:color w:val="auto"/>
          <w:sz w:val="28"/>
          <w:szCs w:val="28"/>
        </w:rPr>
      </w:pPr>
      <w:r w:rsidRPr="00E46162">
        <w:rPr>
          <w:rFonts w:ascii="Times New Roman" w:hAnsi="Times New Roman" w:cs="Times New Roman"/>
          <w:i/>
          <w:color w:val="auto"/>
          <w:sz w:val="28"/>
          <w:szCs w:val="28"/>
        </w:rPr>
        <w:t>(Phê duyệt kèm theo Quyết định số</w:t>
      </w:r>
      <w:r w:rsidR="00B43307">
        <w:rPr>
          <w:rFonts w:ascii="Times New Roman" w:hAnsi="Times New Roman" w:cs="Times New Roman"/>
          <w:i/>
          <w:color w:val="auto"/>
          <w:sz w:val="28"/>
          <w:szCs w:val="28"/>
        </w:rPr>
        <w:t xml:space="preserve"> 70 </w:t>
      </w:r>
      <w:r w:rsidRPr="00E46162">
        <w:rPr>
          <w:rFonts w:ascii="Times New Roman" w:hAnsi="Times New Roman" w:cs="Times New Roman"/>
          <w:i/>
          <w:color w:val="auto"/>
          <w:sz w:val="28"/>
          <w:szCs w:val="28"/>
        </w:rPr>
        <w:t xml:space="preserve">ngày </w:t>
      </w:r>
      <w:r w:rsidR="00B43307">
        <w:rPr>
          <w:rFonts w:ascii="Times New Roman" w:hAnsi="Times New Roman" w:cs="Times New Roman"/>
          <w:i/>
          <w:color w:val="auto"/>
          <w:sz w:val="28"/>
          <w:szCs w:val="28"/>
        </w:rPr>
        <w:t>28</w:t>
      </w:r>
      <w:r w:rsidR="00C93108" w:rsidRPr="00E46162">
        <w:rPr>
          <w:rFonts w:ascii="Times New Roman" w:hAnsi="Times New Roman" w:cs="Times New Roman"/>
          <w:i/>
          <w:color w:val="auto"/>
          <w:sz w:val="28"/>
          <w:szCs w:val="28"/>
        </w:rPr>
        <w:t>/9/2023</w:t>
      </w:r>
    </w:p>
    <w:p w:rsidR="005D19C9" w:rsidRPr="00E46162" w:rsidRDefault="005D19C9" w:rsidP="00BD69CA">
      <w:pPr>
        <w:jc w:val="center"/>
        <w:rPr>
          <w:rFonts w:ascii="Times New Roman" w:hAnsi="Times New Roman" w:cs="Times New Roman"/>
          <w:i/>
          <w:color w:val="auto"/>
          <w:sz w:val="28"/>
          <w:szCs w:val="28"/>
        </w:rPr>
      </w:pPr>
      <w:r w:rsidRPr="00E46162">
        <w:rPr>
          <w:rFonts w:ascii="Times New Roman" w:hAnsi="Times New Roman" w:cs="Times New Roman"/>
          <w:i/>
          <w:color w:val="auto"/>
          <w:sz w:val="28"/>
          <w:szCs w:val="28"/>
        </w:rPr>
        <w:t xml:space="preserve"> của</w:t>
      </w:r>
      <w:r w:rsidR="00BD69CA" w:rsidRPr="00E46162">
        <w:rPr>
          <w:rFonts w:ascii="Times New Roman" w:hAnsi="Times New Roman" w:cs="Times New Roman"/>
          <w:i/>
          <w:color w:val="auto"/>
          <w:sz w:val="28"/>
          <w:szCs w:val="28"/>
        </w:rPr>
        <w:t xml:space="preserve"> </w:t>
      </w:r>
      <w:r w:rsidR="00C662C2" w:rsidRPr="00E46162">
        <w:rPr>
          <w:rFonts w:ascii="Times New Roman" w:hAnsi="Times New Roman" w:cs="Times New Roman"/>
          <w:i/>
          <w:color w:val="auto"/>
          <w:sz w:val="28"/>
          <w:szCs w:val="28"/>
        </w:rPr>
        <w:t>Hiệu trưởng Trườ</w:t>
      </w:r>
      <w:r w:rsidR="00C93108" w:rsidRPr="00E46162">
        <w:rPr>
          <w:rFonts w:ascii="Times New Roman" w:hAnsi="Times New Roman" w:cs="Times New Roman"/>
          <w:i/>
          <w:color w:val="auto"/>
          <w:sz w:val="28"/>
          <w:szCs w:val="28"/>
        </w:rPr>
        <w:t>ng THPT Quang Trung</w:t>
      </w:r>
      <w:r w:rsidRPr="00E46162">
        <w:rPr>
          <w:rFonts w:ascii="Times New Roman" w:hAnsi="Times New Roman" w:cs="Times New Roman"/>
          <w:i/>
          <w:color w:val="auto"/>
          <w:sz w:val="28"/>
          <w:szCs w:val="28"/>
        </w:rPr>
        <w:t>)</w:t>
      </w:r>
    </w:p>
    <w:p w:rsidR="005D19C9" w:rsidRPr="00E46162" w:rsidRDefault="00BD69CA"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 xml:space="preserve">I. </w:t>
      </w:r>
      <w:r w:rsidR="005D19C9" w:rsidRPr="00E46162">
        <w:rPr>
          <w:rFonts w:asciiTheme="majorHAnsi" w:hAnsiTheme="majorHAnsi" w:cstheme="majorHAnsi"/>
          <w:b/>
          <w:color w:val="auto"/>
          <w:sz w:val="28"/>
          <w:szCs w:val="28"/>
        </w:rPr>
        <w:t>MỤC ĐÍCH, YÊU CẦU</w:t>
      </w:r>
    </w:p>
    <w:p w:rsidR="00BD69CA" w:rsidRPr="00E46162" w:rsidRDefault="00BD69CA"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1. Mục đích</w:t>
      </w:r>
    </w:p>
    <w:p w:rsidR="00D65EC5" w:rsidRPr="00E46162" w:rsidRDefault="00D65EC5"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b/>
          <w:bCs/>
          <w:color w:val="auto"/>
          <w:sz w:val="28"/>
          <w:szCs w:val="28"/>
        </w:rPr>
        <w:t xml:space="preserve">- </w:t>
      </w:r>
      <w:r w:rsidRPr="00E46162">
        <w:rPr>
          <w:rFonts w:asciiTheme="majorHAnsi" w:hAnsiTheme="majorHAnsi" w:cstheme="majorHAnsi"/>
          <w:color w:val="auto"/>
          <w:sz w:val="28"/>
          <w:szCs w:val="28"/>
        </w:rPr>
        <w:t>Công tác kiểm tra nội bộ của nhà trường là một hoạt động quản lý thường xuyên của cán bộ quản lý nhà trường, giúp cán bộ quản lý theo dõi, đánh giá kịp thời việc thực hiện kế hoạch, nhiệm vụ được giao trong năm học của các bộ phận, cá nhân. Từ đó, kịp thời phát hiện những thiếu sót để tìm ra những biện pháp đôn đốc, giúp đỡ và điều chỉnh đối tượng kiểm tra, góp phần hoàn thiện, củng cố và phát triển nhà trường, hoàn thành các nhiệm vụ đề ra.</w:t>
      </w:r>
    </w:p>
    <w:p w:rsidR="00BD69CA" w:rsidRPr="00E46162" w:rsidRDefault="00D65EC5"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Qua kiểm tra để đôn đốc, thúc đẩy hoạt động dạy và học, nâng cao hiệu lực quản lý; củng cố và thiết lập trật tự, kỷ cương trường học. Từ đó nâng cao ý thức trách nhiệm của mỗi cán bộ, giáo viên, nhân viên trong nhà trường, góp phần nâng cao chất lượng hiệu quả của hoạt động giáo dục của nhà trường.</w:t>
      </w:r>
    </w:p>
    <w:p w:rsidR="00BD69CA" w:rsidRPr="00E46162" w:rsidRDefault="00BD69CA"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2. Yêu cầu</w:t>
      </w:r>
    </w:p>
    <w:p w:rsidR="00D65EC5" w:rsidRPr="00E46162" w:rsidRDefault="00D65EC5" w:rsidP="00A55C91">
      <w:pPr>
        <w:pStyle w:val="BodyText"/>
        <w:spacing w:before="120" w:after="0" w:line="240" w:lineRule="auto"/>
        <w:ind w:firstLine="720"/>
        <w:jc w:val="both"/>
        <w:rPr>
          <w:rFonts w:asciiTheme="majorHAnsi" w:hAnsiTheme="majorHAnsi" w:cstheme="majorHAnsi"/>
          <w:color w:val="auto"/>
        </w:rPr>
      </w:pPr>
      <w:r w:rsidRPr="00E46162">
        <w:rPr>
          <w:rFonts w:asciiTheme="majorHAnsi" w:hAnsiTheme="majorHAnsi" w:cstheme="majorHAnsi"/>
          <w:color w:val="auto"/>
        </w:rPr>
        <w:t>- Công tác kiểm tr</w:t>
      </w:r>
      <w:r w:rsidR="009C1835" w:rsidRPr="00E46162">
        <w:rPr>
          <w:rFonts w:asciiTheme="majorHAnsi" w:hAnsiTheme="majorHAnsi" w:cstheme="majorHAnsi"/>
          <w:color w:val="auto"/>
        </w:rPr>
        <w:t xml:space="preserve">a nội bộ </w:t>
      </w:r>
      <w:r w:rsidRPr="00E46162">
        <w:rPr>
          <w:rFonts w:asciiTheme="majorHAnsi" w:hAnsiTheme="majorHAnsi" w:cstheme="majorHAnsi"/>
          <w:color w:val="auto"/>
        </w:rPr>
        <w:t>bám sát nhiệm vụ trọng tâm năm học, thiết thực, hiệu quả, có trọng tâm và phù hợp với tình hình tại địa phương.</w:t>
      </w:r>
    </w:p>
    <w:p w:rsidR="00D65EC5" w:rsidRPr="00E46162" w:rsidRDefault="00D65EC5"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Việc kiểm tra phải đảm bảo tính chính xác, khách quan, công khai, thường xuyên, kịp thời, theo đúng kế hoạch. Kết quả kiểm tra phản ánh đúng thực trạng về đối tượng kiểm tra. </w:t>
      </w:r>
    </w:p>
    <w:p w:rsidR="00D65EC5" w:rsidRPr="00E46162" w:rsidRDefault="00D65EC5" w:rsidP="00A55C91">
      <w:pPr>
        <w:pStyle w:val="BodyTextIndent"/>
        <w:spacing w:before="120" w:after="0"/>
        <w:ind w:left="0"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Khi tiến hành kiểm tra phải thực hiện đúng quy trình; lập biên bản (theo quy  định) ghi đầy đủ, cụ thể, có chữ ký của người kiểm tra và đối tượng được kiểm tra; lưu trữ hồ sơ chính xác, đầy đủ.</w:t>
      </w:r>
    </w:p>
    <w:p w:rsidR="00D65EC5" w:rsidRPr="00E46162" w:rsidRDefault="00D65EC5"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Kế hoạch kiểm tra nội bộ phải được trao đổi, thống nhất, công khai trong nhà trường trước khi thực hiện.</w:t>
      </w:r>
    </w:p>
    <w:p w:rsidR="005D19C9" w:rsidRPr="00E46162" w:rsidRDefault="00BD69CA"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 xml:space="preserve">II. </w:t>
      </w:r>
      <w:r w:rsidR="005D19C9" w:rsidRPr="00E46162">
        <w:rPr>
          <w:rFonts w:asciiTheme="majorHAnsi" w:hAnsiTheme="majorHAnsi" w:cstheme="majorHAnsi"/>
          <w:b/>
          <w:color w:val="auto"/>
          <w:sz w:val="28"/>
          <w:szCs w:val="28"/>
        </w:rPr>
        <w:t>NỘI DUNG KẾ HOẠCH KIỂM TRA</w:t>
      </w:r>
    </w:p>
    <w:p w:rsidR="00C662C2" w:rsidRPr="00E46162" w:rsidRDefault="00C662C2" w:rsidP="00A55C91">
      <w:pPr>
        <w:tabs>
          <w:tab w:val="left" w:pos="851"/>
          <w:tab w:val="left" w:pos="993"/>
        </w:tabs>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1.</w:t>
      </w:r>
      <w:r w:rsidRPr="00E46162">
        <w:rPr>
          <w:rFonts w:asciiTheme="majorHAnsi" w:hAnsiTheme="majorHAnsi" w:cstheme="majorHAnsi"/>
          <w:b/>
          <w:color w:val="auto"/>
          <w:sz w:val="28"/>
          <w:szCs w:val="28"/>
        </w:rPr>
        <w:tab/>
        <w:t>Kiểm tra việc thực hiện nhiệm vụ của giáo viên</w:t>
      </w:r>
    </w:p>
    <w:p w:rsidR="00002789" w:rsidRPr="00E46162" w:rsidRDefault="00002789"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a) Kiểm tra toàn diện giáo viên</w:t>
      </w:r>
    </w:p>
    <w:p w:rsidR="00002789" w:rsidRPr="00E46162" w:rsidRDefault="00002789"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w:t>
      </w:r>
      <w:r w:rsidRPr="00E46162">
        <w:rPr>
          <w:rFonts w:asciiTheme="majorHAnsi" w:hAnsiTheme="majorHAnsi" w:cstheme="majorHAnsi"/>
          <w:color w:val="auto"/>
          <w:sz w:val="28"/>
          <w:szCs w:val="28"/>
        </w:rPr>
        <w:t xml:space="preserve"> Về phẩm chất chính trị, đạo đức, lối sống, ý thức tổ chức kỷ luật</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Việc thực hiện quy chế chuyên môn</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Số lượng, chất lượng các loại hồ sơ của giáo viên theo Điều lệ trường học, việc cập nhật hồ sơ lên vnEdu</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Việc thực hiện chương trình giáo dục phổ thông năm 2018, quy định về dạy thêm học thêm (DTHT); dạy nghề (đối với giáo viên có tham gia dạy nghề); </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Việc đổi mới phương pháp dạy học (PPDH) và đổi mới kiểm tra đánh giá (KTĐG): Đổi mới PPDH theo định hướng phát triển năng lực, phẩm chất người học, </w:t>
      </w:r>
      <w:r w:rsidRPr="00E46162">
        <w:rPr>
          <w:rFonts w:asciiTheme="majorHAnsi" w:hAnsiTheme="majorHAnsi" w:cstheme="majorHAnsi"/>
          <w:color w:val="auto"/>
          <w:sz w:val="28"/>
          <w:szCs w:val="28"/>
        </w:rPr>
        <w:lastRenderedPageBreak/>
        <w:t xml:space="preserve">gắn với đặc thù môn học. Việc đổi mới KTĐG theo hướng đánh giá năng lực người, vì sự tiến bộ của học sinh, bám sát định hướng đổi mới các kỳ thi, kiểm tra của Bộ, Sở; </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Việc sử dụng thiết bị trong dạy học, thí nghiệm, thực hành,</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Việc tham gia sinh hoạt tổ, nhóm chuyên môn, việc tự bồi dưỡng thay sách thường xuyên để nâng cao trình độ chính trị, chuyên môn, nghiệp vụ.</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đánh giá chất lượng giảng dạy của giáo viên thông qua dự giờ, khảo sát chất lượng: Kiểm tra giờ lên lớp: khi dự giờ, giáo viên được phân công cần lập phiếu dự giờ (phiếu này sẽ lưu trong hồ sơ kiểm tra), nhận xét 2 tiết dạy theo quan điểm đổi mới, phân tích hiệu quả hoạt động học của học sinh, đồng thời đánh giá việc tổ chức, kiểm tra, định hướng hoạt động học cho học sinh của giáo viên có đảm bảo phát huy các năng lực, phẩm chất cần phát triển theo đặc thù tiết học và việc thực hiện chuẩn kiến thức, kỹ năng (thể hiện trong việc biên soạn câu hỏi/bài tập, thiết kế tiến trình dạy học và tổ chức dạy học). </w:t>
      </w:r>
    </w:p>
    <w:p w:rsidR="00002789" w:rsidRPr="00E46162" w:rsidRDefault="00FD7AC5"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w:t>
      </w:r>
      <w:r w:rsidR="00002789" w:rsidRPr="00E46162">
        <w:rPr>
          <w:rFonts w:asciiTheme="majorHAnsi" w:hAnsiTheme="majorHAnsi" w:cstheme="majorHAnsi"/>
          <w:color w:val="auto"/>
          <w:sz w:val="28"/>
          <w:szCs w:val="28"/>
        </w:rPr>
        <w:t xml:space="preserve"> Kết quả giảng dạy: kết quả kiểm tra, đánh giá môn học của học sinh từ đầu năm đến thời điểm kiểm tra và so với chất lượng bộ môn toàn trường (nếu cần thiết); </w:t>
      </w:r>
    </w:p>
    <w:p w:rsidR="00002789" w:rsidRPr="00E46162" w:rsidRDefault="00FD7AC5"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w:t>
      </w:r>
      <w:r w:rsidR="00002789" w:rsidRPr="00E46162">
        <w:rPr>
          <w:rFonts w:asciiTheme="majorHAnsi" w:hAnsiTheme="majorHAnsi" w:cstheme="majorHAnsi"/>
          <w:color w:val="auto"/>
          <w:sz w:val="28"/>
          <w:szCs w:val="28"/>
        </w:rPr>
        <w:t xml:space="preserve"> Kiểm tra việc chấm bài, cập nhật điểm, đánh giá học sinh, việc cập nhật hoàn thành Sổ chủ nhiệm, công tác kiêm nhiệm khác (nếu có). </w:t>
      </w:r>
    </w:p>
    <w:p w:rsidR="00002789" w:rsidRPr="00E46162" w:rsidRDefault="00002789"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 xml:space="preserve">b) Kiểm tra chuyên đề </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xây dựng và thực hiện kế hoạch dạy học bộ môn (thực hiện chương trình). </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đổi mới phương pháp dạy học, đổi mới kiểm tra đánh giá học sinh; kiểm tra việc sinh hoạt tổ, nhóm chuyên môn, việc bồi dưỡng thay sách giáo khoa, bồi dưỡng thường xuyên. </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thực hiện quy định về dạy thêm, học thêm (nếu có); </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thực hiện các quy định về hồ sơ, sổ sách, kế hoạch dạy học (giáo án - kiểm tra thời gian việc upload giáo án, nội dung giáo án). </w:t>
      </w:r>
    </w:p>
    <w:p w:rsidR="00002789" w:rsidRPr="00E46162" w:rsidRDefault="00002789"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thực hiện các tiết thí nghiệm thực hành, sử dụng thiết bị, đồ dùng dạy học; </w:t>
      </w:r>
    </w:p>
    <w:p w:rsidR="00452DAE" w:rsidRPr="00E46162" w:rsidRDefault="00002789"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color w:val="auto"/>
          <w:sz w:val="28"/>
          <w:szCs w:val="28"/>
        </w:rPr>
        <w:t>- Kiểm tra việc tổ chức hoạt động trải nghiệm sáng tạo.</w:t>
      </w:r>
    </w:p>
    <w:p w:rsidR="00C662C2" w:rsidRPr="00E46162" w:rsidRDefault="00C662C2"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2. Kiểm tra hoạt động của các tổ, nhóm chuyên môn, tổ văn phòng, các bộ phận hỗ trợ giáo dục trong nhà trường</w:t>
      </w:r>
    </w:p>
    <w:p w:rsidR="00A06D83" w:rsidRPr="00E46162" w:rsidRDefault="00A06D83" w:rsidP="00A55C91">
      <w:pPr>
        <w:pStyle w:val="BodyTextIndent"/>
        <w:spacing w:before="120" w:after="0"/>
        <w:ind w:left="0"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2.1. Kiểm tra hoạt động của các tổ, nhóm chuyên môn</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Kiểm tra xây dựng kế hoạch dạy học bộ môn theo hướng dẫn của Bộ, Sở và của nhà trường, việc thực hiện các chỉ tiêu, nhiệm vụ được giao.</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chất lượng dạy - học của tổ, nhóm chuyên môn; việc sinh hoạt chuyên môn; công tác bồi dưỡng và tự bồi dưỡng... </w:t>
      </w:r>
    </w:p>
    <w:p w:rsidR="00A06D83" w:rsidRPr="00E46162" w:rsidRDefault="00A06D83" w:rsidP="00A55C91">
      <w:pPr>
        <w:pStyle w:val="BodyTextIndent"/>
        <w:spacing w:before="120" w:after="0"/>
        <w:ind w:left="0"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số lượng, chất lượng sinh hoạt tổ/nhóm chuyên môn; dạy bù, dạy </w:t>
      </w:r>
      <w:r w:rsidRPr="00E46162">
        <w:rPr>
          <w:rFonts w:asciiTheme="majorHAnsi" w:hAnsiTheme="majorHAnsi" w:cstheme="majorHAnsi"/>
          <w:color w:val="auto"/>
          <w:sz w:val="28"/>
          <w:szCs w:val="28"/>
        </w:rPr>
        <w:lastRenderedPageBreak/>
        <w:t>thay; công tác bồi dưỡng thường xuyên; thực hiện kế hoạch chuyên đề, hoạt động ngoại khóa, sinh hoạt câu lạc bộ; phụ đạo học sinh yếu - kém; bồi dưỡng học sinh giỏi;…</w:t>
      </w:r>
    </w:p>
    <w:p w:rsidR="00A06D83" w:rsidRPr="00E46162" w:rsidRDefault="00A06D83" w:rsidP="00A55C91">
      <w:pPr>
        <w:pStyle w:val="BodyTextIndent"/>
        <w:spacing w:before="120" w:after="0"/>
        <w:ind w:left="0"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2.2. Kiểm tra hoạt động của tổ văn phòng</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Kiểm tra bộ phận văn thư, thư viện, y tế</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xây dựng và thực hiện kế hoạch hoạt động năm học;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quản lý văn bản đi - đến, lưu trữ;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Kiểm tra việc quản lý hệ thống hồ sơ, sổ sách của nhà trường theo Thông tư 32/2020/TT-BGDĐT ngày 15/9/2020.</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Kiểm tra hoạt động Thư viện, công tác bảo quản, sử dụng sách giáo khoa</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công tác đảm bảo an ninh, an toàn trường học, vệ sinh môi trường, an toàn vệ sinh thực phẩm,....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tinh thần, thái độ phục vụ của nhân viên văn phòng và công tác tiếp công dân.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tài chính, tài sản và công tác kế toán: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công tác thu – chi tiền vận động tài trợ, viện trợ.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Công tác tham mưu xây dựng Quy chế chi tiêu nội bộ và việc thực hiện nhiệm vụ chi theo Quy chế chi tiêu nội bộ.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công tác công khai, quyết toán thu - chi tài chính; </w:t>
      </w:r>
    </w:p>
    <w:p w:rsidR="00A06D83" w:rsidRPr="00E46162" w:rsidRDefault="00A06D83"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Việc cập nhật, quản lý và sử dụng tài sản cố định;</w:t>
      </w:r>
    </w:p>
    <w:p w:rsidR="00C662C2" w:rsidRPr="00E46162" w:rsidRDefault="00C662C2"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 xml:space="preserve">3. Tự kiểm tra công tác quản lý của cán bộ quản lý đơn vị </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Kiểm tra việc xây dựng Kế hoạch giáo dục nhà trường; xây dựng và thực hiện các quy định, quy chế trong trường học; việc xây dựng và tổ chức thực hiện các phong trào thi đua, các cuộc vận động; công tác tuyên truyền, phổ biến, giáo dục pháp luật…</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Kiểm tra hồ sơ quản lý hành chính, tài chính, cơ sở vật chất, quản lý chuyên môn.</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thực hiện các chế độ chính sách đối với viên chức, người lao động, học sinh, </w:t>
      </w:r>
      <w:r w:rsidR="006A1730" w:rsidRPr="00E46162">
        <w:rPr>
          <w:rFonts w:asciiTheme="majorHAnsi" w:hAnsiTheme="majorHAnsi" w:cstheme="majorHAnsi"/>
          <w:color w:val="auto"/>
          <w:sz w:val="28"/>
          <w:szCs w:val="28"/>
        </w:rPr>
        <w:t>...</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thực hiện “3 công khai” theo Thông tư 36/2017/TT-BGDĐT ngày 28/12/2017 của Bộ Giáo dục và Đào tạo về Quy chế thực hiện công khai đối với cơ sở giáo dục và đào tạo thuộc hệ thống giáo dục quốc dân. Công khai tài chính theo Thông tư số 61/2017/TT-BTC ngày 15/6/2017 của Bộ Tài chính Hướng dẫn về công khai ngân sách đối với đơn vị dự toán ngân sách, tổ chức được ngân sách nhà nước hỗ trợ; công tác kiểm tra nội bộ nhà trường. Nội dung: Kiểm tra về công khai chất lượng giáo dục; công khai các điều kiện CSVC, TBDH, đội ngũ. Minh bạch các nguồn kinh phí ngoài ngân sách, quỹ hội PHHS, dạy thêm học thêm; các nguồn ủng hộ, tài trợ. Công khai thu – chi tài chính hàng quý, cuối năm. </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lastRenderedPageBreak/>
        <w:t>- Kiểm tra việc thực hiện Quy chế dân chủ trong các hoạt động của nhà trường. Thực hiện dân chủ trong quản lý và điều hành, trong phân công nhiệm vụ cho Chi bộ - GV và người lao động.</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công tác vận động tài trợ giáo dục; công tác giáo dục đạo đức, lối sống cho học sinh, ... </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xây dựng trường chuẩn Quốc gia, thực hiện tự kiểm định chất lượng giáo dục, </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thực hiện đánh giá theo chuẩn đối với giáo viên, Hiệu trưởng, Phó Hiệu trưởng. </w:t>
      </w:r>
    </w:p>
    <w:p w:rsidR="00C662C2" w:rsidRPr="00E46162" w:rsidRDefault="00716C60"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color w:val="auto"/>
          <w:sz w:val="28"/>
          <w:szCs w:val="28"/>
        </w:rPr>
        <w:t>- Tổ chức đánh giá định kỳ, sơ kết, tổng kết, chế độ báo cáo theo quy định.</w:t>
      </w:r>
    </w:p>
    <w:p w:rsidR="005D19C9" w:rsidRPr="00E46162" w:rsidRDefault="00C662C2"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4</w:t>
      </w:r>
      <w:r w:rsidR="00452DAE" w:rsidRPr="00E46162">
        <w:rPr>
          <w:rFonts w:asciiTheme="majorHAnsi" w:hAnsiTheme="majorHAnsi" w:cstheme="majorHAnsi"/>
          <w:b/>
          <w:color w:val="auto"/>
          <w:sz w:val="28"/>
          <w:szCs w:val="28"/>
        </w:rPr>
        <w:t xml:space="preserve">. </w:t>
      </w:r>
      <w:r w:rsidR="006A1730" w:rsidRPr="00E46162">
        <w:rPr>
          <w:rFonts w:asciiTheme="majorHAnsi" w:hAnsiTheme="majorHAnsi" w:cstheme="majorHAnsi"/>
          <w:b/>
          <w:color w:val="auto"/>
          <w:sz w:val="28"/>
          <w:szCs w:val="28"/>
        </w:rPr>
        <w:t>Kiểm tra c</w:t>
      </w:r>
      <w:r w:rsidR="005D19C9" w:rsidRPr="00E46162">
        <w:rPr>
          <w:rFonts w:asciiTheme="majorHAnsi" w:hAnsiTheme="majorHAnsi" w:cstheme="majorHAnsi"/>
          <w:b/>
          <w:color w:val="auto"/>
          <w:sz w:val="28"/>
          <w:szCs w:val="28"/>
        </w:rPr>
        <w:t xml:space="preserve">ông tác tiếp </w:t>
      </w:r>
      <w:r w:rsidR="006A1730" w:rsidRPr="00E46162">
        <w:rPr>
          <w:rFonts w:asciiTheme="majorHAnsi" w:hAnsiTheme="majorHAnsi" w:cstheme="majorHAnsi"/>
          <w:b/>
          <w:color w:val="auto"/>
          <w:sz w:val="28"/>
          <w:szCs w:val="28"/>
        </w:rPr>
        <w:t xml:space="preserve">công </w:t>
      </w:r>
      <w:r w:rsidR="005D19C9" w:rsidRPr="00E46162">
        <w:rPr>
          <w:rFonts w:asciiTheme="majorHAnsi" w:hAnsiTheme="majorHAnsi" w:cstheme="majorHAnsi"/>
          <w:b/>
          <w:color w:val="auto"/>
          <w:sz w:val="28"/>
          <w:szCs w:val="28"/>
        </w:rPr>
        <w:t>dân, giải quyết khiếu nại, tố cáo</w:t>
      </w:r>
    </w:p>
    <w:p w:rsidR="00716C60" w:rsidRPr="00E46162" w:rsidRDefault="00716C60"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Công tác tiếp công dân, giải quyết KNTC: Kiểm tra việc xây dựng, lưu trữ hồ sơ tiếp công dân, sổ theo dõi đơn thư KN-TC, bố trí địa điểm tiếp công dân phù hợp (có nội quy phòng tiếp dân, nơi tiếp dân, lịch phân công trực tiếp công dân, quy chế tiếp công dân, việc thực hiện quy định tiếp nhận xử lý và giải quyết khiếu nại, tố cáo); thiết lập hồ sơ vụ việc giải quyết KN-TC theo quy định; </w:t>
      </w:r>
    </w:p>
    <w:p w:rsidR="005D19C9" w:rsidRPr="00E46162" w:rsidRDefault="00C662C2"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5</w:t>
      </w:r>
      <w:r w:rsidR="005D19C9" w:rsidRPr="00E46162">
        <w:rPr>
          <w:rFonts w:asciiTheme="majorHAnsi" w:hAnsiTheme="majorHAnsi" w:cstheme="majorHAnsi"/>
          <w:b/>
          <w:color w:val="auto"/>
          <w:sz w:val="28"/>
          <w:szCs w:val="28"/>
        </w:rPr>
        <w:t>.</w:t>
      </w:r>
      <w:r w:rsidR="00452DAE" w:rsidRPr="00E46162">
        <w:rPr>
          <w:rFonts w:asciiTheme="majorHAnsi" w:hAnsiTheme="majorHAnsi" w:cstheme="majorHAnsi"/>
          <w:b/>
          <w:color w:val="auto"/>
          <w:sz w:val="28"/>
          <w:szCs w:val="28"/>
        </w:rPr>
        <w:t xml:space="preserve"> </w:t>
      </w:r>
      <w:r w:rsidR="00092D36" w:rsidRPr="00E46162">
        <w:rPr>
          <w:rFonts w:asciiTheme="majorHAnsi" w:hAnsiTheme="majorHAnsi" w:cstheme="majorHAnsi"/>
          <w:b/>
          <w:color w:val="auto"/>
          <w:sz w:val="28"/>
          <w:szCs w:val="28"/>
        </w:rPr>
        <w:t>Kiểm tra c</w:t>
      </w:r>
      <w:r w:rsidR="005D19C9" w:rsidRPr="00E46162">
        <w:rPr>
          <w:rFonts w:asciiTheme="majorHAnsi" w:hAnsiTheme="majorHAnsi" w:cstheme="majorHAnsi"/>
          <w:b/>
          <w:color w:val="auto"/>
          <w:sz w:val="28"/>
          <w:szCs w:val="28"/>
        </w:rPr>
        <w:t xml:space="preserve">ông tác phòng, chống tham </w:t>
      </w:r>
      <w:r w:rsidR="00092D36" w:rsidRPr="00E46162">
        <w:rPr>
          <w:rFonts w:asciiTheme="majorHAnsi" w:hAnsiTheme="majorHAnsi" w:cstheme="majorHAnsi"/>
          <w:b/>
          <w:color w:val="auto"/>
          <w:sz w:val="28"/>
          <w:szCs w:val="28"/>
        </w:rPr>
        <w:t>nhũng.</w:t>
      </w:r>
    </w:p>
    <w:p w:rsidR="00452DAE" w:rsidRPr="00E46162" w:rsidRDefault="009F5D58"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color w:val="auto"/>
          <w:sz w:val="28"/>
          <w:szCs w:val="28"/>
        </w:rPr>
        <w:t>Kiểm tra việc xây dựng kế hoạch thực hiện Luật PCTN, thực hành tiết kiệm chống lãng phí của nhà trường, việc xây dựng các quy định, quy chế của đơn vị theo yêu cầu của công tác PCTN (kế hoạch thực hiện Luật PCTN, quy chế làm việc, quy chế chi tiêu nội bộ, quy chế quản lý tài sản, công khai các hoạt động của đơn vị theo quy định); việc xây dựng hồ sơ, sổ sách và cập nhật, ghi chép, việc tổng hợp, lập báo cáo nộp cấp trên theo quy định.</w:t>
      </w:r>
    </w:p>
    <w:p w:rsidR="00C662C2" w:rsidRPr="00E46162" w:rsidRDefault="00C662C2"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b/>
          <w:color w:val="auto"/>
          <w:sz w:val="28"/>
          <w:szCs w:val="28"/>
        </w:rPr>
        <w:t>6. Kiểm tra hoạt động học tập và rèn luyện của học sinh</w:t>
      </w:r>
    </w:p>
    <w:p w:rsidR="009F5D58" w:rsidRPr="00E46162" w:rsidRDefault="009F5D58"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b/>
          <w:color w:val="auto"/>
          <w:sz w:val="28"/>
          <w:szCs w:val="28"/>
        </w:rPr>
        <w:t xml:space="preserve">- </w:t>
      </w:r>
      <w:r w:rsidRPr="00E46162">
        <w:rPr>
          <w:rFonts w:asciiTheme="majorHAnsi" w:hAnsiTheme="majorHAnsi" w:cstheme="majorHAnsi"/>
          <w:color w:val="auto"/>
          <w:sz w:val="28"/>
          <w:szCs w:val="28"/>
        </w:rPr>
        <w:t xml:space="preserve">Kiểm tra việc tổ chức lớp học; nhiệm vụ của học sinh được quy định trong Điều lệ nhà trường của cấp học. </w:t>
      </w:r>
    </w:p>
    <w:p w:rsidR="009F5D58" w:rsidRPr="00E46162" w:rsidRDefault="009F5D58" w:rsidP="00A55C91">
      <w:pPr>
        <w:spacing w:before="120"/>
        <w:ind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 Kiểm tra việc thực hiện theo nội quy, quy định của trường, lớp, các tổ chức trong nhà trường; </w:t>
      </w:r>
    </w:p>
    <w:p w:rsidR="00C662C2" w:rsidRPr="00E46162" w:rsidRDefault="009F5D58" w:rsidP="00A55C91">
      <w:pPr>
        <w:spacing w:before="120"/>
        <w:ind w:firstLine="720"/>
        <w:jc w:val="both"/>
        <w:rPr>
          <w:rFonts w:asciiTheme="majorHAnsi" w:hAnsiTheme="majorHAnsi" w:cstheme="majorHAnsi"/>
          <w:b/>
          <w:color w:val="auto"/>
          <w:sz w:val="28"/>
          <w:szCs w:val="28"/>
        </w:rPr>
      </w:pPr>
      <w:r w:rsidRPr="00E46162">
        <w:rPr>
          <w:rFonts w:asciiTheme="majorHAnsi" w:hAnsiTheme="majorHAnsi" w:cstheme="majorHAnsi"/>
          <w:color w:val="auto"/>
          <w:sz w:val="28"/>
          <w:szCs w:val="28"/>
        </w:rPr>
        <w:t>- Kiểm tra việc tự rèn luyện của học sinh thông qua hoạt động tập thể, hoạt động ngoài giờ lên lớp, kỹ năng sống, hoạt động trải nghiệm sáng tạo, hoạt động Đoàn Thanh niên.</w:t>
      </w:r>
    </w:p>
    <w:p w:rsidR="005D19C9" w:rsidRPr="00E46162" w:rsidRDefault="00C662C2" w:rsidP="00A55C91">
      <w:pPr>
        <w:spacing w:before="120"/>
        <w:jc w:val="both"/>
        <w:rPr>
          <w:rFonts w:ascii="Times New Roman" w:hAnsi="Times New Roman" w:cs="Times New Roman"/>
          <w:b/>
          <w:color w:val="auto"/>
          <w:sz w:val="28"/>
          <w:szCs w:val="28"/>
        </w:rPr>
      </w:pPr>
      <w:r w:rsidRPr="00E46162">
        <w:rPr>
          <w:rFonts w:ascii="Times New Roman" w:hAnsi="Times New Roman" w:cs="Times New Roman"/>
          <w:b/>
          <w:color w:val="auto"/>
          <w:sz w:val="28"/>
          <w:szCs w:val="28"/>
        </w:rPr>
        <w:tab/>
        <w:t>7</w:t>
      </w:r>
      <w:r w:rsidR="005D19C9" w:rsidRPr="00E46162">
        <w:rPr>
          <w:rFonts w:ascii="Times New Roman" w:hAnsi="Times New Roman" w:cs="Times New Roman"/>
          <w:b/>
          <w:color w:val="auto"/>
          <w:sz w:val="28"/>
          <w:szCs w:val="28"/>
        </w:rPr>
        <w:t>.</w:t>
      </w:r>
      <w:r w:rsidR="00452DAE" w:rsidRPr="00E46162">
        <w:rPr>
          <w:rFonts w:ascii="Times New Roman" w:hAnsi="Times New Roman" w:cs="Times New Roman"/>
          <w:b/>
          <w:color w:val="auto"/>
          <w:sz w:val="28"/>
          <w:szCs w:val="28"/>
        </w:rPr>
        <w:t xml:space="preserve"> </w:t>
      </w:r>
      <w:r w:rsidR="005D19C9" w:rsidRPr="00E46162">
        <w:rPr>
          <w:rFonts w:ascii="Times New Roman" w:hAnsi="Times New Roman" w:cs="Times New Roman"/>
          <w:b/>
          <w:color w:val="auto"/>
          <w:sz w:val="28"/>
          <w:szCs w:val="28"/>
        </w:rPr>
        <w:t>Công tác giám sát, kiểm tra việc thực hiệ</w:t>
      </w:r>
      <w:r w:rsidR="00452DAE" w:rsidRPr="00E46162">
        <w:rPr>
          <w:rFonts w:ascii="Times New Roman" w:hAnsi="Times New Roman" w:cs="Times New Roman"/>
          <w:b/>
          <w:color w:val="auto"/>
          <w:sz w:val="28"/>
          <w:szCs w:val="28"/>
        </w:rPr>
        <w:t xml:space="preserve">n các thông báo kết quả </w:t>
      </w:r>
      <w:r w:rsidR="005D19C9" w:rsidRPr="00E46162">
        <w:rPr>
          <w:rFonts w:ascii="Times New Roman" w:hAnsi="Times New Roman" w:cs="Times New Roman"/>
          <w:b/>
          <w:color w:val="auto"/>
          <w:sz w:val="28"/>
          <w:szCs w:val="28"/>
        </w:rPr>
        <w:t>kiểm tra</w:t>
      </w:r>
    </w:p>
    <w:p w:rsidR="00315EE2" w:rsidRPr="00E46162" w:rsidRDefault="00315EE2" w:rsidP="00FE21C4">
      <w:pPr>
        <w:spacing w:before="120"/>
        <w:ind w:firstLine="720"/>
        <w:jc w:val="both"/>
        <w:rPr>
          <w:rFonts w:ascii="Times New Roman" w:hAnsi="Times New Roman" w:cs="Times New Roman"/>
          <w:color w:val="auto"/>
          <w:sz w:val="28"/>
          <w:szCs w:val="28"/>
        </w:rPr>
      </w:pPr>
      <w:r w:rsidRPr="00E46162">
        <w:rPr>
          <w:rFonts w:ascii="Times New Roman" w:hAnsi="Times New Roman" w:cs="Times New Roman"/>
          <w:color w:val="auto"/>
          <w:sz w:val="28"/>
          <w:szCs w:val="28"/>
        </w:rPr>
        <w:t xml:space="preserve">- </w:t>
      </w:r>
      <w:r w:rsidR="00841936" w:rsidRPr="00E46162">
        <w:rPr>
          <w:rFonts w:ascii="Times New Roman" w:hAnsi="Times New Roman" w:cs="Times New Roman"/>
          <w:color w:val="auto"/>
          <w:sz w:val="28"/>
          <w:szCs w:val="28"/>
        </w:rPr>
        <w:t xml:space="preserve">Hiệu trưởng </w:t>
      </w:r>
      <w:r w:rsidRPr="00E46162">
        <w:rPr>
          <w:rFonts w:ascii="Times New Roman" w:hAnsi="Times New Roman" w:cs="Times New Roman"/>
          <w:color w:val="auto"/>
          <w:sz w:val="28"/>
          <w:szCs w:val="28"/>
        </w:rPr>
        <w:t xml:space="preserve">xem xét kết quả kiểm tra; xác minh lại khi cần thiết; sau đó ban hành văn bản thông báo kết quả kiểm tra từng cuộc kiểm tra theo quyết định. </w:t>
      </w:r>
    </w:p>
    <w:p w:rsidR="00315EE2" w:rsidRPr="00E46162" w:rsidRDefault="00315EE2" w:rsidP="00FE21C4">
      <w:pPr>
        <w:spacing w:before="120"/>
        <w:ind w:firstLine="720"/>
        <w:jc w:val="both"/>
        <w:rPr>
          <w:rFonts w:ascii="Times New Roman" w:hAnsi="Times New Roman" w:cs="Times New Roman"/>
          <w:color w:val="auto"/>
          <w:sz w:val="28"/>
          <w:szCs w:val="28"/>
        </w:rPr>
      </w:pPr>
      <w:r w:rsidRPr="00E46162">
        <w:rPr>
          <w:rFonts w:ascii="Times New Roman" w:hAnsi="Times New Roman" w:cs="Times New Roman"/>
          <w:color w:val="auto"/>
          <w:sz w:val="28"/>
          <w:szCs w:val="28"/>
        </w:rPr>
        <w:t xml:space="preserve">- </w:t>
      </w:r>
      <w:r w:rsidR="00DE1234" w:rsidRPr="00E46162">
        <w:rPr>
          <w:rFonts w:ascii="Times New Roman" w:hAnsi="Times New Roman" w:cs="Times New Roman"/>
          <w:color w:val="auto"/>
          <w:sz w:val="28"/>
          <w:szCs w:val="28"/>
        </w:rPr>
        <w:t xml:space="preserve">Hiệu trưởng </w:t>
      </w:r>
      <w:r w:rsidRPr="00E46162">
        <w:rPr>
          <w:rFonts w:ascii="Times New Roman" w:hAnsi="Times New Roman" w:cs="Times New Roman"/>
          <w:color w:val="auto"/>
          <w:sz w:val="28"/>
          <w:szCs w:val="28"/>
        </w:rPr>
        <w:t xml:space="preserve">chỉ đạo, theo dõi thực hiện nghiêm các kiến nghị xử lý để đảm bảo hiệu quả công tác kiểm tra. Theo dõi việc tổ chức thực hiện các biện pháp khắc phục, đảm bảo đúng, đủ nội dung công việc phải khắc phục, thời hạn khắc phục. Với các hạn chế, sai sót có ảnh hưởng đến hoạt động chung và uy tín của đơn vị cần tiến </w:t>
      </w:r>
      <w:r w:rsidRPr="00E46162">
        <w:rPr>
          <w:rFonts w:ascii="Times New Roman" w:hAnsi="Times New Roman" w:cs="Times New Roman"/>
          <w:color w:val="auto"/>
          <w:sz w:val="28"/>
          <w:szCs w:val="28"/>
        </w:rPr>
        <w:lastRenderedPageBreak/>
        <w:t>hành xử lý khẩn trương, dứt điểm.</w:t>
      </w:r>
    </w:p>
    <w:p w:rsidR="00452DAE" w:rsidRPr="00E46162" w:rsidRDefault="00315EE2" w:rsidP="00FE21C4">
      <w:pPr>
        <w:spacing w:before="120"/>
        <w:ind w:firstLine="720"/>
        <w:jc w:val="both"/>
        <w:rPr>
          <w:rFonts w:ascii="Times New Roman" w:hAnsi="Times New Roman" w:cs="Times New Roman"/>
          <w:b/>
          <w:color w:val="auto"/>
          <w:sz w:val="28"/>
          <w:szCs w:val="28"/>
        </w:rPr>
      </w:pPr>
      <w:r w:rsidRPr="00E46162">
        <w:rPr>
          <w:rFonts w:ascii="Times New Roman" w:hAnsi="Times New Roman" w:cs="Times New Roman"/>
          <w:color w:val="auto"/>
          <w:sz w:val="28"/>
          <w:szCs w:val="28"/>
        </w:rPr>
        <w:t xml:space="preserve">- Định kỳ trong giao ban của </w:t>
      </w:r>
      <w:r w:rsidR="00FE21C4" w:rsidRPr="00E46162">
        <w:rPr>
          <w:rFonts w:ascii="Times New Roman" w:hAnsi="Times New Roman" w:cs="Times New Roman"/>
          <w:color w:val="auto"/>
          <w:sz w:val="28"/>
          <w:szCs w:val="28"/>
        </w:rPr>
        <w:t>nhà trường</w:t>
      </w:r>
      <w:r w:rsidRPr="00E46162">
        <w:rPr>
          <w:rFonts w:ascii="Times New Roman" w:hAnsi="Times New Roman" w:cs="Times New Roman"/>
          <w:color w:val="auto"/>
          <w:sz w:val="28"/>
          <w:szCs w:val="28"/>
        </w:rPr>
        <w:t xml:space="preserve">, </w:t>
      </w:r>
      <w:r w:rsidR="00FE21C4" w:rsidRPr="00E46162">
        <w:rPr>
          <w:rFonts w:ascii="Times New Roman" w:hAnsi="Times New Roman" w:cs="Times New Roman"/>
          <w:color w:val="auto"/>
          <w:sz w:val="28"/>
          <w:szCs w:val="28"/>
        </w:rPr>
        <w:t xml:space="preserve">Hiệu trưởng </w:t>
      </w:r>
      <w:r w:rsidRPr="00E46162">
        <w:rPr>
          <w:rFonts w:ascii="Times New Roman" w:hAnsi="Times New Roman" w:cs="Times New Roman"/>
          <w:color w:val="auto"/>
          <w:sz w:val="28"/>
          <w:szCs w:val="28"/>
        </w:rPr>
        <w:t>công khai kết quả kiểm tra, kết quả xử lý theo dõi sau kiểm tra kết hợp với việc xếp loại, đánh giá trong từng đợt thi đua của đơn vị; cuối học kỳ, năm học có sơ kết tổng kết rút kinh nghiệ</w:t>
      </w:r>
      <w:r w:rsidR="006D5060" w:rsidRPr="00E46162">
        <w:rPr>
          <w:rFonts w:ascii="Times New Roman" w:hAnsi="Times New Roman" w:cs="Times New Roman"/>
          <w:color w:val="auto"/>
          <w:sz w:val="28"/>
          <w:szCs w:val="28"/>
        </w:rPr>
        <w:t>m</w:t>
      </w:r>
      <w:r w:rsidRPr="00E46162">
        <w:rPr>
          <w:rFonts w:ascii="Times New Roman" w:hAnsi="Times New Roman" w:cs="Times New Roman"/>
          <w:color w:val="auto"/>
          <w:sz w:val="28"/>
          <w:szCs w:val="28"/>
        </w:rPr>
        <w:t>.</w:t>
      </w:r>
    </w:p>
    <w:p w:rsidR="005D19C9" w:rsidRPr="00E46162" w:rsidRDefault="005D19C9" w:rsidP="00A55C91">
      <w:pPr>
        <w:spacing w:before="120"/>
        <w:ind w:firstLine="720"/>
        <w:rPr>
          <w:rFonts w:ascii="Times New Roman" w:hAnsi="Times New Roman" w:cs="Times New Roman"/>
          <w:b/>
          <w:color w:val="auto"/>
          <w:sz w:val="28"/>
          <w:szCs w:val="28"/>
        </w:rPr>
      </w:pPr>
      <w:r w:rsidRPr="00E46162">
        <w:rPr>
          <w:rFonts w:ascii="Times New Roman" w:hAnsi="Times New Roman" w:cs="Times New Roman"/>
          <w:b/>
          <w:color w:val="auto"/>
          <w:sz w:val="28"/>
          <w:szCs w:val="28"/>
        </w:rPr>
        <w:t>I</w:t>
      </w:r>
      <w:r w:rsidR="00452DAE" w:rsidRPr="00E46162">
        <w:rPr>
          <w:rFonts w:ascii="Times New Roman" w:hAnsi="Times New Roman" w:cs="Times New Roman"/>
          <w:b/>
          <w:color w:val="auto"/>
          <w:sz w:val="28"/>
          <w:szCs w:val="28"/>
        </w:rPr>
        <w:t xml:space="preserve">II. </w:t>
      </w:r>
      <w:r w:rsidRPr="00E46162">
        <w:rPr>
          <w:rFonts w:ascii="Times New Roman" w:hAnsi="Times New Roman" w:cs="Times New Roman"/>
          <w:b/>
          <w:color w:val="auto"/>
          <w:sz w:val="28"/>
          <w:szCs w:val="28"/>
        </w:rPr>
        <w:t>CÔNG TÁC PHỐI HỢP</w:t>
      </w:r>
    </w:p>
    <w:p w:rsidR="00563C81" w:rsidRPr="00E46162" w:rsidRDefault="00563C81" w:rsidP="00A55C91">
      <w:pPr>
        <w:spacing w:before="120"/>
        <w:ind w:firstLine="720"/>
        <w:rPr>
          <w:rFonts w:ascii="Times New Roman" w:hAnsi="Times New Roman" w:cs="Times New Roman"/>
          <w:color w:val="auto"/>
          <w:sz w:val="28"/>
          <w:szCs w:val="28"/>
        </w:rPr>
      </w:pPr>
      <w:r w:rsidRPr="00E46162">
        <w:rPr>
          <w:rFonts w:ascii="Times New Roman" w:hAnsi="Times New Roman" w:cs="Times New Roman"/>
          <w:color w:val="auto"/>
          <w:sz w:val="28"/>
          <w:szCs w:val="28"/>
        </w:rPr>
        <w:t>1. Phối hợp với Ban đại diện Hội cha mẹ học sinh để kiểm tra nội quy nền nếp học sinh, việc chấp hành pháp luật về an toàn giao thông...</w:t>
      </w:r>
    </w:p>
    <w:p w:rsidR="00563C81" w:rsidRPr="00E46162" w:rsidRDefault="00563C81" w:rsidP="00A55C91">
      <w:pPr>
        <w:spacing w:before="120"/>
        <w:ind w:firstLine="720"/>
        <w:rPr>
          <w:rFonts w:ascii="Times New Roman" w:hAnsi="Times New Roman" w:cs="Times New Roman"/>
          <w:color w:val="auto"/>
          <w:sz w:val="28"/>
          <w:szCs w:val="28"/>
        </w:rPr>
      </w:pPr>
      <w:r w:rsidRPr="00E46162">
        <w:rPr>
          <w:rFonts w:ascii="Times New Roman" w:hAnsi="Times New Roman" w:cs="Times New Roman"/>
          <w:color w:val="auto"/>
          <w:sz w:val="28"/>
          <w:szCs w:val="28"/>
        </w:rPr>
        <w:t>2. Phối hợp vớ</w:t>
      </w:r>
      <w:r w:rsidR="00412219" w:rsidRPr="00E46162">
        <w:rPr>
          <w:rFonts w:ascii="Times New Roman" w:hAnsi="Times New Roman" w:cs="Times New Roman"/>
          <w:color w:val="auto"/>
          <w:sz w:val="28"/>
          <w:szCs w:val="28"/>
        </w:rPr>
        <w:t xml:space="preserve">i Ban </w:t>
      </w:r>
      <w:r w:rsidR="002E3147" w:rsidRPr="00E46162">
        <w:rPr>
          <w:rFonts w:ascii="Times New Roman" w:hAnsi="Times New Roman" w:cs="Times New Roman"/>
          <w:color w:val="auto"/>
          <w:sz w:val="28"/>
          <w:szCs w:val="28"/>
        </w:rPr>
        <w:t>C</w:t>
      </w:r>
      <w:r w:rsidRPr="00E46162">
        <w:rPr>
          <w:rFonts w:ascii="Times New Roman" w:hAnsi="Times New Roman" w:cs="Times New Roman"/>
          <w:color w:val="auto"/>
          <w:sz w:val="28"/>
          <w:szCs w:val="28"/>
        </w:rPr>
        <w:t>hấ</w:t>
      </w:r>
      <w:r w:rsidR="00A55C91" w:rsidRPr="00E46162">
        <w:rPr>
          <w:rFonts w:ascii="Times New Roman" w:hAnsi="Times New Roman" w:cs="Times New Roman"/>
          <w:color w:val="auto"/>
          <w:sz w:val="28"/>
          <w:szCs w:val="28"/>
        </w:rPr>
        <w:t>p hành công đoàn chỉ đạo Ban Thanh tra nhân dân</w:t>
      </w:r>
      <w:r w:rsidR="002E3147" w:rsidRPr="00E46162">
        <w:rPr>
          <w:rFonts w:ascii="Times New Roman" w:hAnsi="Times New Roman" w:cs="Times New Roman"/>
          <w:color w:val="auto"/>
          <w:sz w:val="28"/>
          <w:szCs w:val="28"/>
        </w:rPr>
        <w:t xml:space="preserve"> kiểm tra nội bộ những nội dung theo kế hoạch.</w:t>
      </w:r>
      <w:r w:rsidR="00A55C91" w:rsidRPr="00E46162">
        <w:rPr>
          <w:rFonts w:ascii="Times New Roman" w:hAnsi="Times New Roman" w:cs="Times New Roman"/>
          <w:color w:val="auto"/>
          <w:sz w:val="28"/>
          <w:szCs w:val="28"/>
        </w:rPr>
        <w:t xml:space="preserve"> </w:t>
      </w:r>
    </w:p>
    <w:p w:rsidR="005D19C9" w:rsidRPr="00E46162" w:rsidRDefault="00452DAE" w:rsidP="00A55C91">
      <w:pPr>
        <w:spacing w:before="120"/>
        <w:rPr>
          <w:rFonts w:ascii="Times New Roman" w:hAnsi="Times New Roman" w:cs="Times New Roman"/>
          <w:b/>
          <w:color w:val="auto"/>
          <w:sz w:val="28"/>
          <w:szCs w:val="28"/>
        </w:rPr>
      </w:pPr>
      <w:r w:rsidRPr="00E46162">
        <w:rPr>
          <w:rFonts w:ascii="Times New Roman" w:hAnsi="Times New Roman" w:cs="Times New Roman"/>
          <w:color w:val="auto"/>
          <w:sz w:val="28"/>
          <w:szCs w:val="28"/>
        </w:rPr>
        <w:tab/>
      </w:r>
      <w:r w:rsidR="005D19C9" w:rsidRPr="00E46162">
        <w:rPr>
          <w:rFonts w:ascii="Times New Roman" w:hAnsi="Times New Roman" w:cs="Times New Roman"/>
          <w:b/>
          <w:color w:val="auto"/>
          <w:sz w:val="28"/>
          <w:szCs w:val="28"/>
        </w:rPr>
        <w:t>I</w:t>
      </w:r>
      <w:r w:rsidRPr="00E46162">
        <w:rPr>
          <w:rFonts w:ascii="Times New Roman" w:hAnsi="Times New Roman" w:cs="Times New Roman"/>
          <w:b/>
          <w:color w:val="auto"/>
          <w:sz w:val="28"/>
          <w:szCs w:val="28"/>
        </w:rPr>
        <w:t xml:space="preserve">V. </w:t>
      </w:r>
      <w:r w:rsidR="005D19C9" w:rsidRPr="00E46162">
        <w:rPr>
          <w:rFonts w:ascii="Times New Roman" w:hAnsi="Times New Roman" w:cs="Times New Roman"/>
          <w:b/>
          <w:color w:val="auto"/>
          <w:sz w:val="28"/>
          <w:szCs w:val="28"/>
        </w:rPr>
        <w:t>TỔ CHỨC THỰC HIỆN</w:t>
      </w:r>
    </w:p>
    <w:p w:rsidR="00260F35" w:rsidRPr="00E46162" w:rsidRDefault="00260F35" w:rsidP="00A55C91">
      <w:pPr>
        <w:spacing w:before="120"/>
        <w:ind w:firstLine="720"/>
        <w:jc w:val="both"/>
        <w:rPr>
          <w:rFonts w:ascii="Times New Roman" w:hAnsi="Times New Roman" w:cs="Times New Roman"/>
          <w:color w:val="auto"/>
          <w:sz w:val="28"/>
          <w:szCs w:val="28"/>
        </w:rPr>
      </w:pPr>
      <w:r w:rsidRPr="00E46162">
        <w:rPr>
          <w:rFonts w:ascii="Times New Roman" w:hAnsi="Times New Roman" w:cs="Times New Roman"/>
          <w:color w:val="auto"/>
          <w:sz w:val="28"/>
          <w:szCs w:val="28"/>
        </w:rPr>
        <w:t xml:space="preserve">1. </w:t>
      </w:r>
      <w:r w:rsidR="00A4106B" w:rsidRPr="00E46162">
        <w:rPr>
          <w:rFonts w:ascii="Times New Roman" w:hAnsi="Times New Roman" w:cs="Times New Roman"/>
          <w:color w:val="auto"/>
          <w:sz w:val="28"/>
          <w:szCs w:val="28"/>
        </w:rPr>
        <w:t>T</w:t>
      </w:r>
      <w:r w:rsidRPr="00E46162">
        <w:rPr>
          <w:rFonts w:ascii="Times New Roman" w:hAnsi="Times New Roman" w:cs="Times New Roman"/>
          <w:color w:val="auto"/>
          <w:sz w:val="28"/>
          <w:szCs w:val="28"/>
        </w:rPr>
        <w:t xml:space="preserve">ổ chức kiểm tra </w:t>
      </w:r>
      <w:r w:rsidR="00A4106B" w:rsidRPr="00E46162">
        <w:rPr>
          <w:rFonts w:ascii="Times New Roman" w:hAnsi="Times New Roman" w:cs="Times New Roman"/>
          <w:color w:val="auto"/>
          <w:sz w:val="28"/>
          <w:szCs w:val="28"/>
        </w:rPr>
        <w:t>nghiêm túc theo kế hoạch ban hành.</w:t>
      </w:r>
    </w:p>
    <w:p w:rsidR="00260F35" w:rsidRPr="00E46162" w:rsidRDefault="00260F35" w:rsidP="00A55C91">
      <w:pPr>
        <w:tabs>
          <w:tab w:val="left" w:pos="851"/>
          <w:tab w:val="left" w:pos="993"/>
        </w:tabs>
        <w:spacing w:before="120"/>
        <w:ind w:firstLine="720"/>
        <w:jc w:val="both"/>
        <w:rPr>
          <w:rFonts w:ascii="Times New Roman" w:hAnsi="Times New Roman" w:cs="Times New Roman"/>
          <w:color w:val="auto"/>
          <w:spacing w:val="-2"/>
          <w:sz w:val="28"/>
          <w:szCs w:val="28"/>
        </w:rPr>
      </w:pPr>
      <w:r w:rsidRPr="00E46162">
        <w:rPr>
          <w:rFonts w:ascii="Times New Roman" w:hAnsi="Times New Roman" w:cs="Times New Roman"/>
          <w:color w:val="auto"/>
          <w:sz w:val="28"/>
          <w:szCs w:val="28"/>
        </w:rPr>
        <w:t>2.</w:t>
      </w:r>
      <w:r w:rsidRPr="00E46162">
        <w:rPr>
          <w:rFonts w:ascii="Times New Roman" w:hAnsi="Times New Roman" w:cs="Times New Roman"/>
          <w:color w:val="auto"/>
          <w:sz w:val="28"/>
          <w:szCs w:val="28"/>
        </w:rPr>
        <w:tab/>
      </w:r>
      <w:r w:rsidR="00BC5850" w:rsidRPr="00E46162">
        <w:rPr>
          <w:rFonts w:ascii="Times New Roman" w:hAnsi="Times New Roman" w:cs="Times New Roman"/>
          <w:color w:val="auto"/>
          <w:sz w:val="28"/>
          <w:szCs w:val="28"/>
        </w:rPr>
        <w:t>K</w:t>
      </w:r>
      <w:r w:rsidRPr="00E46162">
        <w:rPr>
          <w:rFonts w:ascii="Times New Roman" w:hAnsi="Times New Roman" w:cs="Times New Roman"/>
          <w:color w:val="auto"/>
          <w:spacing w:val="-2"/>
          <w:sz w:val="28"/>
          <w:szCs w:val="28"/>
        </w:rPr>
        <w:t>iện toàn ban kiểm tra nội bộ trường học để thực hiện công tác kiểm tra nội bộ trường học.</w:t>
      </w:r>
    </w:p>
    <w:p w:rsidR="00A4106B" w:rsidRPr="00E46162" w:rsidRDefault="00BC5850" w:rsidP="00A55C91">
      <w:pPr>
        <w:tabs>
          <w:tab w:val="left" w:pos="851"/>
          <w:tab w:val="left" w:pos="993"/>
        </w:tabs>
        <w:spacing w:before="120"/>
        <w:ind w:firstLine="720"/>
        <w:jc w:val="both"/>
        <w:rPr>
          <w:rFonts w:ascii="Times New Roman" w:hAnsi="Times New Roman" w:cs="Times New Roman"/>
          <w:color w:val="auto"/>
          <w:sz w:val="28"/>
          <w:szCs w:val="28"/>
        </w:rPr>
      </w:pPr>
      <w:r w:rsidRPr="00E46162">
        <w:rPr>
          <w:rFonts w:ascii="Times New Roman" w:hAnsi="Times New Roman" w:cs="Times New Roman"/>
          <w:color w:val="auto"/>
          <w:sz w:val="28"/>
          <w:szCs w:val="28"/>
        </w:rPr>
        <w:t xml:space="preserve">3. </w:t>
      </w:r>
      <w:r w:rsidR="00A4106B" w:rsidRPr="00E46162">
        <w:rPr>
          <w:rFonts w:ascii="Times New Roman" w:hAnsi="Times New Roman" w:cs="Times New Roman"/>
          <w:color w:val="auto"/>
          <w:sz w:val="28"/>
          <w:szCs w:val="28"/>
        </w:rPr>
        <w:t>P</w:t>
      </w:r>
      <w:r w:rsidR="00A4106B" w:rsidRPr="00E46162">
        <w:rPr>
          <w:rFonts w:ascii="Times New Roman" w:hAnsi="Times New Roman" w:cs="Times New Roman"/>
          <w:color w:val="auto"/>
          <w:spacing w:val="-2"/>
          <w:sz w:val="28"/>
          <w:szCs w:val="28"/>
        </w:rPr>
        <w:t xml:space="preserve">hân công cán bộ quản </w:t>
      </w:r>
      <w:r w:rsidR="006D5060" w:rsidRPr="00E46162">
        <w:rPr>
          <w:rFonts w:ascii="Times New Roman" w:hAnsi="Times New Roman" w:cs="Times New Roman"/>
          <w:color w:val="auto"/>
          <w:spacing w:val="-2"/>
          <w:sz w:val="28"/>
          <w:szCs w:val="28"/>
        </w:rPr>
        <w:t>lý, giáo viên, nhân viên</w:t>
      </w:r>
      <w:r w:rsidR="00A4106B" w:rsidRPr="00E46162">
        <w:rPr>
          <w:rFonts w:ascii="Times New Roman" w:hAnsi="Times New Roman" w:cs="Times New Roman"/>
          <w:color w:val="auto"/>
          <w:spacing w:val="-2"/>
          <w:sz w:val="28"/>
          <w:szCs w:val="28"/>
        </w:rPr>
        <w:t xml:space="preserve"> phụ trách công tác kiểm tra nhằm thực hiện các quy định về công tác kiểm tra, kiểm tra nội bộ trường học và các quy định của pháp luật có liên quan đến công tác PCTN, tiếp công dân, giải quyết khiếu nại, giải quyết tố cáo.</w:t>
      </w:r>
    </w:p>
    <w:p w:rsidR="00260F35" w:rsidRPr="00E46162" w:rsidRDefault="00BC5850" w:rsidP="00A55C91">
      <w:pPr>
        <w:tabs>
          <w:tab w:val="left" w:pos="851"/>
          <w:tab w:val="left" w:pos="993"/>
        </w:tabs>
        <w:spacing w:before="120"/>
        <w:ind w:firstLine="720"/>
        <w:jc w:val="both"/>
        <w:rPr>
          <w:rFonts w:ascii="Times New Roman" w:hAnsi="Times New Roman" w:cs="Times New Roman"/>
          <w:color w:val="auto"/>
          <w:sz w:val="28"/>
          <w:szCs w:val="28"/>
        </w:rPr>
      </w:pPr>
      <w:r w:rsidRPr="00E46162">
        <w:rPr>
          <w:rFonts w:ascii="Times New Roman" w:hAnsi="Times New Roman" w:cs="Times New Roman"/>
          <w:color w:val="auto"/>
          <w:sz w:val="28"/>
          <w:szCs w:val="28"/>
        </w:rPr>
        <w:t>4</w:t>
      </w:r>
      <w:r w:rsidR="00260F35" w:rsidRPr="00E46162">
        <w:rPr>
          <w:rFonts w:ascii="Times New Roman" w:hAnsi="Times New Roman" w:cs="Times New Roman"/>
          <w:color w:val="auto"/>
          <w:sz w:val="28"/>
          <w:szCs w:val="28"/>
        </w:rPr>
        <w:t>.</w:t>
      </w:r>
      <w:r w:rsidR="00260F35" w:rsidRPr="00E46162">
        <w:rPr>
          <w:rFonts w:ascii="Times New Roman" w:hAnsi="Times New Roman" w:cs="Times New Roman"/>
          <w:color w:val="auto"/>
          <w:sz w:val="28"/>
          <w:szCs w:val="28"/>
        </w:rPr>
        <w:tab/>
        <w:t xml:space="preserve">Tổ chức lưu trữ đầy đủ hồ sơ kiểm tra hàng năm gồm: </w:t>
      </w:r>
      <w:r w:rsidR="002931B3" w:rsidRPr="00E46162">
        <w:rPr>
          <w:rFonts w:ascii="Times New Roman" w:hAnsi="Times New Roman" w:cs="Times New Roman"/>
          <w:color w:val="auto"/>
          <w:sz w:val="28"/>
          <w:szCs w:val="28"/>
        </w:rPr>
        <w:t>H</w:t>
      </w:r>
      <w:r w:rsidR="00260F35" w:rsidRPr="00E46162">
        <w:rPr>
          <w:rFonts w:ascii="Times New Roman" w:hAnsi="Times New Roman" w:cs="Times New Roman"/>
          <w:color w:val="auto"/>
          <w:sz w:val="28"/>
          <w:szCs w:val="28"/>
        </w:rPr>
        <w:t>ướng dẫn công tác kiểm tra của</w:t>
      </w:r>
      <w:r w:rsidRPr="00E46162">
        <w:rPr>
          <w:rFonts w:ascii="Times New Roman" w:hAnsi="Times New Roman" w:cs="Times New Roman"/>
          <w:color w:val="auto"/>
          <w:sz w:val="28"/>
          <w:szCs w:val="28"/>
        </w:rPr>
        <w:t xml:space="preserve"> cấp </w:t>
      </w:r>
      <w:r w:rsidR="006D5060" w:rsidRPr="00E46162">
        <w:rPr>
          <w:rFonts w:ascii="Times New Roman" w:hAnsi="Times New Roman" w:cs="Times New Roman"/>
          <w:color w:val="auto"/>
          <w:sz w:val="28"/>
          <w:szCs w:val="28"/>
        </w:rPr>
        <w:t>trên</w:t>
      </w:r>
      <w:r w:rsidR="00260F35" w:rsidRPr="00E46162">
        <w:rPr>
          <w:rFonts w:ascii="Times New Roman" w:hAnsi="Times New Roman" w:cs="Times New Roman"/>
          <w:color w:val="auto"/>
          <w:sz w:val="28"/>
          <w:szCs w:val="28"/>
        </w:rPr>
        <w:t>; kế hoạch kiểm tra theo năm học; quyết định thành lập hoặc kiện toàn Ban kiểm tra nội bộ trường học; hồ sơ của từng cuộc kiểm tra; báo cáo sơ kết, tổng kết công tác kiểm tra năm học.</w:t>
      </w:r>
    </w:p>
    <w:p w:rsidR="00460C0C" w:rsidRPr="00E46162" w:rsidRDefault="00460C0C" w:rsidP="00A55C91">
      <w:pPr>
        <w:pStyle w:val="BodyTextIndent"/>
        <w:spacing w:before="120" w:after="0"/>
        <w:ind w:left="0" w:firstLine="720"/>
        <w:jc w:val="both"/>
        <w:rPr>
          <w:rFonts w:asciiTheme="majorHAnsi" w:hAnsiTheme="majorHAnsi" w:cstheme="majorHAnsi"/>
          <w:color w:val="auto"/>
          <w:sz w:val="28"/>
          <w:szCs w:val="28"/>
        </w:rPr>
      </w:pPr>
      <w:r w:rsidRPr="00E46162">
        <w:rPr>
          <w:rFonts w:asciiTheme="majorHAnsi" w:hAnsiTheme="majorHAnsi" w:cstheme="majorHAnsi"/>
          <w:color w:val="auto"/>
          <w:sz w:val="28"/>
          <w:szCs w:val="28"/>
        </w:rPr>
        <w:t xml:space="preserve">Trên đây là kế hoạch kiểm tra nội bộ năm học </w:t>
      </w:r>
      <w:r w:rsidR="00B24D9A" w:rsidRPr="00E46162">
        <w:rPr>
          <w:rFonts w:asciiTheme="majorHAnsi" w:hAnsiTheme="majorHAnsi" w:cstheme="majorHAnsi"/>
          <w:color w:val="auto"/>
          <w:sz w:val="28"/>
          <w:szCs w:val="28"/>
        </w:rPr>
        <w:t>2023</w:t>
      </w:r>
      <w:r w:rsidRPr="00E46162">
        <w:rPr>
          <w:rFonts w:asciiTheme="majorHAnsi" w:hAnsiTheme="majorHAnsi" w:cstheme="majorHAnsi"/>
          <w:color w:val="auto"/>
          <w:sz w:val="28"/>
          <w:szCs w:val="28"/>
        </w:rPr>
        <w:t xml:space="preserve"> – </w:t>
      </w:r>
      <w:r w:rsidR="00B24D9A" w:rsidRPr="00E46162">
        <w:rPr>
          <w:rFonts w:asciiTheme="majorHAnsi" w:hAnsiTheme="majorHAnsi" w:cstheme="majorHAnsi"/>
          <w:color w:val="auto"/>
          <w:sz w:val="28"/>
          <w:szCs w:val="28"/>
        </w:rPr>
        <w:t>2024</w:t>
      </w:r>
      <w:r w:rsidRPr="00E46162">
        <w:rPr>
          <w:rFonts w:asciiTheme="majorHAnsi" w:hAnsiTheme="majorHAnsi" w:cstheme="majorHAnsi"/>
          <w:color w:val="auto"/>
          <w:sz w:val="28"/>
          <w:szCs w:val="28"/>
        </w:rPr>
        <w:t xml:space="preserve"> của trường THPT Quang Trung./.</w:t>
      </w:r>
    </w:p>
    <w:p w:rsidR="00460C0C" w:rsidRPr="00E46162" w:rsidRDefault="00460C0C" w:rsidP="00452DAE">
      <w:pPr>
        <w:spacing w:before="120" w:line="360" w:lineRule="auto"/>
        <w:rPr>
          <w:rFonts w:ascii="Times New Roman" w:hAnsi="Times New Roman" w:cs="Times New Roman"/>
          <w:color w:val="auto"/>
          <w:sz w:val="16"/>
          <w:szCs w:val="16"/>
        </w:rPr>
      </w:pPr>
    </w:p>
    <w:p w:rsidR="00452DAE" w:rsidRPr="00E46162" w:rsidRDefault="00452DAE" w:rsidP="005D19C9">
      <w:pPr>
        <w:rPr>
          <w:rFonts w:ascii="Times New Roman" w:hAnsi="Times New Roman" w:cs="Times New Roman"/>
          <w:color w:val="auto"/>
          <w:sz w:val="28"/>
          <w:szCs w:val="28"/>
          <w:highlight w:val="yellow"/>
        </w:rPr>
      </w:pPr>
    </w:p>
    <w:p w:rsidR="00452DAE" w:rsidRPr="00E46162" w:rsidRDefault="00452DAE" w:rsidP="005D19C9">
      <w:pPr>
        <w:rPr>
          <w:rFonts w:ascii="Times New Roman" w:hAnsi="Times New Roman" w:cs="Times New Roman"/>
          <w:color w:val="auto"/>
          <w:sz w:val="28"/>
          <w:szCs w:val="28"/>
        </w:rPr>
        <w:sectPr w:rsidR="00452DAE" w:rsidRPr="00E46162" w:rsidSect="00D542AE">
          <w:headerReference w:type="default" r:id="rId14"/>
          <w:headerReference w:type="first" r:id="rId15"/>
          <w:pgSz w:w="11900" w:h="16840" w:code="9"/>
          <w:pgMar w:top="1134" w:right="851" w:bottom="1134" w:left="1701" w:header="567" w:footer="6" w:gutter="0"/>
          <w:pgNumType w:start="1"/>
          <w:cols w:space="720"/>
          <w:noEndnote/>
          <w:titlePg/>
          <w:docGrid w:linePitch="360"/>
        </w:sectPr>
      </w:pPr>
    </w:p>
    <w:p w:rsidR="00452DAE" w:rsidRPr="00E46162" w:rsidRDefault="00452DAE" w:rsidP="00452DAE">
      <w:pPr>
        <w:jc w:val="center"/>
        <w:rPr>
          <w:rFonts w:ascii="Times New Roman" w:hAnsi="Times New Roman" w:cs="Times New Roman"/>
          <w:b/>
          <w:color w:val="auto"/>
          <w:sz w:val="28"/>
          <w:szCs w:val="28"/>
        </w:rPr>
      </w:pPr>
      <w:r w:rsidRPr="00E46162">
        <w:rPr>
          <w:rFonts w:ascii="Times New Roman" w:hAnsi="Times New Roman" w:cs="Times New Roman"/>
          <w:b/>
          <w:color w:val="auto"/>
          <w:sz w:val="28"/>
          <w:szCs w:val="28"/>
        </w:rPr>
        <w:lastRenderedPageBreak/>
        <w:t xml:space="preserve">DANH MỤC CÁC CUỘC KIỂM TRA </w:t>
      </w:r>
      <w:r w:rsidR="005D7E65" w:rsidRPr="00E46162">
        <w:rPr>
          <w:rFonts w:ascii="Times New Roman" w:hAnsi="Times New Roman" w:cs="Times New Roman"/>
          <w:b/>
          <w:color w:val="auto"/>
          <w:sz w:val="28"/>
          <w:szCs w:val="28"/>
        </w:rPr>
        <w:t xml:space="preserve">NỘI BỘ </w:t>
      </w:r>
      <w:r w:rsidRPr="00E46162">
        <w:rPr>
          <w:rFonts w:ascii="Times New Roman" w:hAnsi="Times New Roman" w:cs="Times New Roman"/>
          <w:b/>
          <w:color w:val="auto"/>
          <w:sz w:val="28"/>
          <w:szCs w:val="28"/>
        </w:rPr>
        <w:t>NĂM HỌC 2023-2024</w:t>
      </w:r>
    </w:p>
    <w:p w:rsidR="00452DAE" w:rsidRPr="00E46162" w:rsidRDefault="00452DAE" w:rsidP="00452DAE">
      <w:pPr>
        <w:jc w:val="center"/>
        <w:rPr>
          <w:rFonts w:ascii="Times New Roman" w:hAnsi="Times New Roman" w:cs="Times New Roman"/>
          <w:i/>
          <w:color w:val="auto"/>
          <w:sz w:val="28"/>
          <w:szCs w:val="28"/>
        </w:rPr>
      </w:pPr>
      <w:r w:rsidRPr="00E46162">
        <w:rPr>
          <w:rFonts w:ascii="Times New Roman" w:hAnsi="Times New Roman" w:cs="Times New Roman"/>
          <w:i/>
          <w:color w:val="auto"/>
          <w:sz w:val="28"/>
          <w:szCs w:val="28"/>
        </w:rPr>
        <w:t xml:space="preserve">(Phê duyệt kèm theo Quyết định </w:t>
      </w:r>
      <w:r w:rsidR="00D715D6" w:rsidRPr="00E46162">
        <w:rPr>
          <w:rFonts w:ascii="Times New Roman" w:hAnsi="Times New Roman" w:cs="Times New Roman"/>
          <w:i/>
          <w:color w:val="auto"/>
          <w:sz w:val="28"/>
          <w:szCs w:val="28"/>
        </w:rPr>
        <w:t>số</w:t>
      </w:r>
      <w:r w:rsidR="002068F8">
        <w:rPr>
          <w:rFonts w:ascii="Times New Roman" w:hAnsi="Times New Roman" w:cs="Times New Roman"/>
          <w:i/>
          <w:color w:val="auto"/>
          <w:sz w:val="28"/>
          <w:szCs w:val="28"/>
        </w:rPr>
        <w:t xml:space="preserve"> 70/QĐ-</w:t>
      </w:r>
      <w:bookmarkStart w:id="0" w:name="_GoBack"/>
      <w:bookmarkEnd w:id="0"/>
      <w:r w:rsidR="00566FBF">
        <w:rPr>
          <w:rFonts w:ascii="Times New Roman" w:hAnsi="Times New Roman" w:cs="Times New Roman"/>
          <w:i/>
          <w:color w:val="auto"/>
          <w:sz w:val="28"/>
          <w:szCs w:val="28"/>
        </w:rPr>
        <w:t xml:space="preserve">THPT.QT </w:t>
      </w:r>
      <w:r w:rsidRPr="00E46162">
        <w:rPr>
          <w:rFonts w:ascii="Times New Roman" w:hAnsi="Times New Roman" w:cs="Times New Roman"/>
          <w:i/>
          <w:color w:val="auto"/>
          <w:sz w:val="28"/>
          <w:szCs w:val="28"/>
        </w:rPr>
        <w:t xml:space="preserve">ngày </w:t>
      </w:r>
      <w:r w:rsidR="00151E42" w:rsidRPr="00E46162">
        <w:rPr>
          <w:rFonts w:ascii="Times New Roman" w:hAnsi="Times New Roman" w:cs="Times New Roman"/>
          <w:i/>
          <w:color w:val="auto"/>
          <w:sz w:val="28"/>
          <w:szCs w:val="28"/>
        </w:rPr>
        <w:t>28</w:t>
      </w:r>
      <w:r w:rsidR="00322B26" w:rsidRPr="00E46162">
        <w:rPr>
          <w:rFonts w:ascii="Times New Roman" w:hAnsi="Times New Roman" w:cs="Times New Roman"/>
          <w:i/>
          <w:color w:val="auto"/>
          <w:sz w:val="28"/>
          <w:szCs w:val="28"/>
        </w:rPr>
        <w:t>/9/2023</w:t>
      </w:r>
      <w:r w:rsidRPr="00E46162">
        <w:rPr>
          <w:rFonts w:ascii="Times New Roman" w:hAnsi="Times New Roman" w:cs="Times New Roman"/>
          <w:i/>
          <w:color w:val="auto"/>
          <w:sz w:val="28"/>
          <w:szCs w:val="28"/>
        </w:rPr>
        <w:t xml:space="preserve"> của </w:t>
      </w:r>
      <w:r w:rsidR="00C662C2" w:rsidRPr="00E46162">
        <w:rPr>
          <w:rFonts w:ascii="Times New Roman" w:hAnsi="Times New Roman" w:cs="Times New Roman"/>
          <w:i/>
          <w:color w:val="auto"/>
          <w:sz w:val="28"/>
          <w:szCs w:val="28"/>
        </w:rPr>
        <w:t xml:space="preserve">Hiệu trưởng </w:t>
      </w:r>
      <w:r w:rsidR="00322B26" w:rsidRPr="00E46162">
        <w:rPr>
          <w:rFonts w:ascii="Times New Roman" w:hAnsi="Times New Roman" w:cs="Times New Roman"/>
          <w:i/>
          <w:color w:val="auto"/>
          <w:sz w:val="28"/>
          <w:szCs w:val="28"/>
        </w:rPr>
        <w:t xml:space="preserve">trường THPT Quang </w:t>
      </w:r>
      <w:r w:rsidR="00D715D6" w:rsidRPr="00E46162">
        <w:rPr>
          <w:rFonts w:ascii="Times New Roman" w:hAnsi="Times New Roman" w:cs="Times New Roman"/>
          <w:i/>
          <w:color w:val="auto"/>
          <w:sz w:val="28"/>
          <w:szCs w:val="28"/>
        </w:rPr>
        <w:t>Trung</w:t>
      </w:r>
      <w:r w:rsidRPr="00E46162">
        <w:rPr>
          <w:rFonts w:ascii="Times New Roman" w:hAnsi="Times New Roman" w:cs="Times New Roman"/>
          <w:i/>
          <w:color w:val="auto"/>
          <w:sz w:val="28"/>
          <w:szCs w:val="28"/>
        </w:rPr>
        <w:t>)</w:t>
      </w:r>
    </w:p>
    <w:p w:rsidR="00F61D55" w:rsidRPr="00E46162" w:rsidRDefault="00F61D55" w:rsidP="00452DAE">
      <w:pPr>
        <w:jc w:val="center"/>
        <w:rPr>
          <w:rFonts w:ascii="Times New Roman" w:hAnsi="Times New Roman" w:cs="Times New Roman"/>
          <w:i/>
          <w:color w:val="auto"/>
          <w:sz w:val="28"/>
          <w:szCs w:val="28"/>
        </w:rPr>
      </w:pPr>
    </w:p>
    <w:tbl>
      <w:tblPr>
        <w:tblStyle w:val="TableGrid"/>
        <w:tblW w:w="14129" w:type="dxa"/>
        <w:tblLook w:val="04A0" w:firstRow="1" w:lastRow="0" w:firstColumn="1" w:lastColumn="0" w:noHBand="0" w:noVBand="1"/>
      </w:tblPr>
      <w:tblGrid>
        <w:gridCol w:w="1555"/>
        <w:gridCol w:w="1739"/>
        <w:gridCol w:w="5459"/>
        <w:gridCol w:w="1625"/>
        <w:gridCol w:w="1265"/>
        <w:gridCol w:w="2486"/>
      </w:tblGrid>
      <w:tr w:rsidR="00E46162" w:rsidRPr="00E46162" w:rsidTr="00BB5E13">
        <w:tc>
          <w:tcPr>
            <w:tcW w:w="1555" w:type="dxa"/>
            <w:vAlign w:val="center"/>
          </w:tcPr>
          <w:p w:rsidR="00C662C2" w:rsidRPr="00E46162" w:rsidRDefault="00C662C2"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Bộ phận</w:t>
            </w:r>
          </w:p>
          <w:p w:rsidR="00452DAE" w:rsidRPr="00E46162" w:rsidRDefault="00452DAE"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chủ trì</w:t>
            </w:r>
          </w:p>
        </w:tc>
        <w:tc>
          <w:tcPr>
            <w:tcW w:w="0" w:type="auto"/>
            <w:vAlign w:val="center"/>
          </w:tcPr>
          <w:p w:rsidR="00C662C2" w:rsidRPr="00E46162" w:rsidRDefault="00C662C2"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Bộ phận</w:t>
            </w:r>
          </w:p>
          <w:p w:rsidR="00452DAE" w:rsidRPr="00E46162" w:rsidRDefault="00452DAE"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phối hợp</w:t>
            </w:r>
          </w:p>
        </w:tc>
        <w:tc>
          <w:tcPr>
            <w:tcW w:w="5459" w:type="dxa"/>
            <w:vAlign w:val="center"/>
          </w:tcPr>
          <w:p w:rsidR="00452DAE" w:rsidRPr="00E46162" w:rsidRDefault="00452DAE"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Nội dung kiểm tra</w:t>
            </w:r>
          </w:p>
        </w:tc>
        <w:tc>
          <w:tcPr>
            <w:tcW w:w="1625" w:type="dxa"/>
            <w:vAlign w:val="center"/>
          </w:tcPr>
          <w:p w:rsidR="00452DAE" w:rsidRPr="00E46162" w:rsidRDefault="00452DAE"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Đối tượng kiểm tra</w:t>
            </w:r>
          </w:p>
        </w:tc>
        <w:tc>
          <w:tcPr>
            <w:tcW w:w="1265" w:type="dxa"/>
            <w:vAlign w:val="center"/>
          </w:tcPr>
          <w:p w:rsidR="00452DAE" w:rsidRPr="00E46162" w:rsidRDefault="00452DAE"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Thời gian kiểm tra</w:t>
            </w:r>
          </w:p>
        </w:tc>
        <w:tc>
          <w:tcPr>
            <w:tcW w:w="0" w:type="auto"/>
            <w:vAlign w:val="center"/>
          </w:tcPr>
          <w:p w:rsidR="00452DAE" w:rsidRPr="00E46162" w:rsidRDefault="00452DAE" w:rsidP="00BB5E13">
            <w:pPr>
              <w:jc w:val="center"/>
              <w:rPr>
                <w:rFonts w:ascii="Times New Roman" w:hAnsi="Times New Roman" w:cs="Times New Roman"/>
                <w:b/>
                <w:color w:val="auto"/>
                <w:sz w:val="26"/>
                <w:szCs w:val="26"/>
                <w:lang w:val="en-US"/>
              </w:rPr>
            </w:pPr>
            <w:r w:rsidRPr="00E46162">
              <w:rPr>
                <w:rFonts w:ascii="Times New Roman" w:hAnsi="Times New Roman" w:cs="Times New Roman"/>
                <w:b/>
                <w:color w:val="auto"/>
                <w:sz w:val="26"/>
                <w:szCs w:val="26"/>
                <w:lang w:val="en-US"/>
              </w:rPr>
              <w:t>Căn cứ đề xuất kế hoạch kiểm tra</w:t>
            </w:r>
          </w:p>
        </w:tc>
      </w:tr>
      <w:tr w:rsidR="00E46162" w:rsidRPr="00E46162" w:rsidTr="00BB5E13">
        <w:tc>
          <w:tcPr>
            <w:tcW w:w="1555" w:type="dxa"/>
            <w:vAlign w:val="center"/>
          </w:tcPr>
          <w:p w:rsidR="001B3244" w:rsidRPr="00E46162" w:rsidRDefault="0006413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Phụ trách CSVC</w:t>
            </w:r>
          </w:p>
        </w:tc>
        <w:tc>
          <w:tcPr>
            <w:tcW w:w="0" w:type="auto"/>
            <w:vAlign w:val="center"/>
          </w:tcPr>
          <w:p w:rsidR="001B3244" w:rsidRPr="00E46162" w:rsidRDefault="00182DEE"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Y tế</w:t>
            </w:r>
          </w:p>
        </w:tc>
        <w:tc>
          <w:tcPr>
            <w:tcW w:w="5459" w:type="dxa"/>
            <w:shd w:val="clear" w:color="auto" w:fill="auto"/>
            <w:vAlign w:val="center"/>
          </w:tcPr>
          <w:p w:rsidR="001B3244" w:rsidRPr="00E46162" w:rsidRDefault="001B3244" w:rsidP="00E23215">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vệ sinh, cơ sở vật chất các lớp </w:t>
            </w:r>
            <w:r w:rsidR="00E23215" w:rsidRPr="00E46162">
              <w:rPr>
                <w:rFonts w:ascii="Times New Roman" w:hAnsi="Times New Roman" w:cs="Times New Roman"/>
                <w:color w:val="auto"/>
                <w:sz w:val="26"/>
                <w:szCs w:val="26"/>
              </w:rPr>
              <w:t>học, c</w:t>
            </w:r>
            <w:r w:rsidRPr="00E46162">
              <w:rPr>
                <w:rFonts w:ascii="Times New Roman" w:hAnsi="Times New Roman" w:cs="Times New Roman"/>
                <w:color w:val="auto"/>
                <w:sz w:val="26"/>
                <w:szCs w:val="26"/>
              </w:rPr>
              <w:t>ác phòng bộ môn</w:t>
            </w:r>
          </w:p>
        </w:tc>
        <w:tc>
          <w:tcPr>
            <w:tcW w:w="1625" w:type="dxa"/>
            <w:vAlign w:val="center"/>
          </w:tcPr>
          <w:p w:rsidR="001B3244" w:rsidRPr="00E46162" w:rsidRDefault="0019229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w:t>
            </w:r>
          </w:p>
        </w:tc>
        <w:tc>
          <w:tcPr>
            <w:tcW w:w="1265" w:type="dxa"/>
            <w:vMerge w:val="restart"/>
            <w:vAlign w:val="center"/>
          </w:tcPr>
          <w:p w:rsidR="001B3244" w:rsidRPr="00E46162" w:rsidRDefault="006A63CB"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9</w:t>
            </w:r>
          </w:p>
        </w:tc>
        <w:tc>
          <w:tcPr>
            <w:tcW w:w="0" w:type="auto"/>
            <w:vAlign w:val="center"/>
          </w:tcPr>
          <w:p w:rsidR="001B3244" w:rsidRPr="00E46162" w:rsidRDefault="00DC2FFE"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Tình hình đầu </w:t>
            </w:r>
            <w:r w:rsidR="00D07683" w:rsidRPr="00E46162">
              <w:rPr>
                <w:rFonts w:ascii="Times New Roman" w:hAnsi="Times New Roman" w:cs="Times New Roman"/>
                <w:color w:val="auto"/>
                <w:sz w:val="26"/>
                <w:szCs w:val="26"/>
              </w:rPr>
              <w:t>năm</w:t>
            </w:r>
          </w:p>
        </w:tc>
      </w:tr>
      <w:tr w:rsidR="00E46162" w:rsidRPr="00E46162" w:rsidTr="00BB5E13">
        <w:tc>
          <w:tcPr>
            <w:tcW w:w="1555" w:type="dxa"/>
            <w:vAlign w:val="center"/>
          </w:tcPr>
          <w:p w:rsidR="001B3244" w:rsidRPr="00E46162" w:rsidRDefault="0006413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Thanh tra nhân dân</w:t>
            </w:r>
          </w:p>
        </w:tc>
        <w:tc>
          <w:tcPr>
            <w:tcW w:w="0" w:type="auto"/>
            <w:vAlign w:val="center"/>
          </w:tcPr>
          <w:p w:rsidR="001B3244" w:rsidRPr="00E46162" w:rsidRDefault="0006413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BGH</w:t>
            </w:r>
          </w:p>
        </w:tc>
        <w:tc>
          <w:tcPr>
            <w:tcW w:w="5459" w:type="dxa"/>
            <w:shd w:val="clear" w:color="auto" w:fill="auto"/>
            <w:vAlign w:val="center"/>
          </w:tcPr>
          <w:p w:rsidR="001B3244" w:rsidRPr="00E46162" w:rsidRDefault="001B3244"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công tác công khai theo Thông tư 36/2017/TT-BGDĐT ngày 28/12/2017 của Bộ Giáo dục và Đào tạo</w:t>
            </w:r>
          </w:p>
        </w:tc>
        <w:tc>
          <w:tcPr>
            <w:tcW w:w="1625" w:type="dxa"/>
            <w:vAlign w:val="center"/>
          </w:tcPr>
          <w:p w:rsidR="001B3244" w:rsidRPr="00E46162" w:rsidRDefault="0006413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Văn thư</w:t>
            </w:r>
          </w:p>
        </w:tc>
        <w:tc>
          <w:tcPr>
            <w:tcW w:w="1265" w:type="dxa"/>
            <w:vMerge/>
            <w:vAlign w:val="center"/>
          </w:tcPr>
          <w:p w:rsidR="001B3244" w:rsidRPr="00E46162" w:rsidRDefault="001B3244" w:rsidP="00BB5E13">
            <w:pPr>
              <w:jc w:val="center"/>
              <w:rPr>
                <w:rFonts w:ascii="Times New Roman" w:hAnsi="Times New Roman" w:cs="Times New Roman"/>
                <w:color w:val="auto"/>
                <w:sz w:val="26"/>
                <w:szCs w:val="26"/>
              </w:rPr>
            </w:pPr>
          </w:p>
        </w:tc>
        <w:tc>
          <w:tcPr>
            <w:tcW w:w="0" w:type="auto"/>
            <w:vAlign w:val="center"/>
          </w:tcPr>
          <w:p w:rsidR="001B3244" w:rsidRPr="00E46162" w:rsidRDefault="000D666C"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36/2017/TT-BGDĐT</w:t>
            </w:r>
          </w:p>
        </w:tc>
      </w:tr>
      <w:tr w:rsidR="00E46162" w:rsidRPr="00E46162" w:rsidTr="00BB5E13">
        <w:tc>
          <w:tcPr>
            <w:tcW w:w="1555" w:type="dxa"/>
            <w:vAlign w:val="center"/>
          </w:tcPr>
          <w:p w:rsidR="001B3244" w:rsidRPr="00E46162" w:rsidRDefault="00125AC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Hiệu </w:t>
            </w:r>
            <w:r w:rsidR="0071414A" w:rsidRPr="00E46162">
              <w:rPr>
                <w:rFonts w:ascii="Times New Roman" w:hAnsi="Times New Roman" w:cs="Times New Roman"/>
                <w:color w:val="auto"/>
                <w:sz w:val="26"/>
                <w:szCs w:val="26"/>
              </w:rPr>
              <w:t>trưởng</w:t>
            </w:r>
          </w:p>
        </w:tc>
        <w:tc>
          <w:tcPr>
            <w:tcW w:w="0" w:type="auto"/>
            <w:vAlign w:val="center"/>
          </w:tcPr>
          <w:p w:rsidR="001B3244" w:rsidRPr="00E46162" w:rsidRDefault="00F614D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Đoàn trường</w:t>
            </w:r>
          </w:p>
        </w:tc>
        <w:tc>
          <w:tcPr>
            <w:tcW w:w="5459" w:type="dxa"/>
            <w:shd w:val="clear" w:color="auto" w:fill="auto"/>
            <w:vAlign w:val="center"/>
          </w:tcPr>
          <w:p w:rsidR="001B3244" w:rsidRPr="00E46162" w:rsidRDefault="001B3244"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công tác tổ chức lớp học</w:t>
            </w:r>
          </w:p>
        </w:tc>
        <w:tc>
          <w:tcPr>
            <w:tcW w:w="1625" w:type="dxa"/>
            <w:vAlign w:val="center"/>
          </w:tcPr>
          <w:p w:rsidR="001B3244" w:rsidRPr="00E46162" w:rsidRDefault="00F614D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w:t>
            </w:r>
          </w:p>
        </w:tc>
        <w:tc>
          <w:tcPr>
            <w:tcW w:w="1265" w:type="dxa"/>
            <w:vMerge/>
            <w:vAlign w:val="center"/>
          </w:tcPr>
          <w:p w:rsidR="001B3244" w:rsidRPr="00E46162" w:rsidRDefault="001B3244" w:rsidP="00BB5E13">
            <w:pPr>
              <w:jc w:val="center"/>
              <w:rPr>
                <w:rFonts w:ascii="Times New Roman" w:hAnsi="Times New Roman" w:cs="Times New Roman"/>
                <w:color w:val="auto"/>
                <w:sz w:val="26"/>
                <w:szCs w:val="26"/>
              </w:rPr>
            </w:pPr>
          </w:p>
        </w:tc>
        <w:tc>
          <w:tcPr>
            <w:tcW w:w="0" w:type="auto"/>
            <w:vAlign w:val="center"/>
          </w:tcPr>
          <w:p w:rsidR="001B3244" w:rsidRPr="00E46162" w:rsidRDefault="000D666C"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w:t>
            </w:r>
            <w:r w:rsidR="00AA649A" w:rsidRPr="00E46162">
              <w:rPr>
                <w:rFonts w:ascii="Times New Roman" w:hAnsi="Times New Roman" w:cs="Times New Roman"/>
                <w:color w:val="auto"/>
                <w:sz w:val="26"/>
                <w:szCs w:val="26"/>
              </w:rPr>
              <w:t>2020</w:t>
            </w:r>
            <w:r w:rsidRPr="00E46162">
              <w:rPr>
                <w:rFonts w:ascii="Times New Roman" w:hAnsi="Times New Roman" w:cs="Times New Roman"/>
                <w:color w:val="auto"/>
                <w:sz w:val="26"/>
                <w:szCs w:val="26"/>
              </w:rPr>
              <w:t>/TT-BGDĐT</w:t>
            </w:r>
          </w:p>
        </w:tc>
      </w:tr>
      <w:tr w:rsidR="00E46162" w:rsidRPr="00E46162" w:rsidTr="00BB5E13">
        <w:tc>
          <w:tcPr>
            <w:tcW w:w="1555" w:type="dxa"/>
            <w:vAlign w:val="center"/>
          </w:tcPr>
          <w:p w:rsidR="00BA0DBA" w:rsidRPr="00E46162" w:rsidRDefault="00C24AA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BA0DBA" w:rsidRPr="00E46162" w:rsidRDefault="0034265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Phụ trách CNTT</w:t>
            </w:r>
          </w:p>
        </w:tc>
        <w:tc>
          <w:tcPr>
            <w:tcW w:w="5459" w:type="dxa"/>
            <w:shd w:val="clear" w:color="auto" w:fill="auto"/>
            <w:vAlign w:val="center"/>
          </w:tcPr>
          <w:p w:rsidR="00BA0DBA" w:rsidRPr="00E46162" w:rsidRDefault="00BA0DBA"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hồ sơ tổ/nhóm chuyên môn; hồ sơ giáo viên đầu năm</w:t>
            </w:r>
          </w:p>
        </w:tc>
        <w:tc>
          <w:tcPr>
            <w:tcW w:w="1625" w:type="dxa"/>
            <w:vAlign w:val="center"/>
          </w:tcPr>
          <w:p w:rsidR="00BA0DBA" w:rsidRPr="00E46162" w:rsidRDefault="0051499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TTCM, </w:t>
            </w:r>
            <w:r w:rsidR="000F126E" w:rsidRPr="00E46162">
              <w:rPr>
                <w:rFonts w:ascii="Times New Roman" w:hAnsi="Times New Roman" w:cs="Times New Roman"/>
                <w:color w:val="auto"/>
                <w:sz w:val="26"/>
                <w:szCs w:val="26"/>
              </w:rPr>
              <w:t>GVBM</w:t>
            </w:r>
          </w:p>
        </w:tc>
        <w:tc>
          <w:tcPr>
            <w:tcW w:w="1265" w:type="dxa"/>
            <w:vMerge w:val="restart"/>
            <w:vAlign w:val="center"/>
          </w:tcPr>
          <w:p w:rsidR="00BA0DBA" w:rsidRPr="00E46162" w:rsidRDefault="006A63CB"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10</w:t>
            </w:r>
          </w:p>
        </w:tc>
        <w:tc>
          <w:tcPr>
            <w:tcW w:w="0" w:type="auto"/>
            <w:vAlign w:val="center"/>
          </w:tcPr>
          <w:p w:rsidR="00BA0DBA" w:rsidRPr="00E46162" w:rsidRDefault="00AD03D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32/2020/TT-BGDĐT</w:t>
            </w:r>
          </w:p>
        </w:tc>
      </w:tr>
      <w:tr w:rsidR="00E46162" w:rsidRPr="00E46162" w:rsidTr="00BB5E13">
        <w:tc>
          <w:tcPr>
            <w:tcW w:w="1555" w:type="dxa"/>
            <w:vAlign w:val="center"/>
          </w:tcPr>
          <w:p w:rsidR="00BA0DBA" w:rsidRPr="00E46162" w:rsidRDefault="00C24AA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BA0DBA" w:rsidRPr="00E46162" w:rsidRDefault="002E77D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Tổ Văn phòng</w:t>
            </w:r>
          </w:p>
        </w:tc>
        <w:tc>
          <w:tcPr>
            <w:tcW w:w="5459" w:type="dxa"/>
            <w:shd w:val="clear" w:color="auto" w:fill="auto"/>
            <w:vAlign w:val="center"/>
          </w:tcPr>
          <w:p w:rsidR="00BA0DBA" w:rsidRPr="00E46162" w:rsidRDefault="00BA0DBA" w:rsidP="00BB5E13">
            <w:pPr>
              <w:rPr>
                <w:rFonts w:ascii="Times New Roman" w:hAnsi="Times New Roman" w:cs="Times New Roman"/>
                <w:bCs/>
                <w:color w:val="auto"/>
                <w:sz w:val="26"/>
                <w:szCs w:val="26"/>
              </w:rPr>
            </w:pPr>
            <w:r w:rsidRPr="00E46162">
              <w:rPr>
                <w:rFonts w:ascii="Times New Roman" w:hAnsi="Times New Roman" w:cs="Times New Roman"/>
                <w:bCs/>
                <w:color w:val="auto"/>
                <w:sz w:val="26"/>
                <w:szCs w:val="26"/>
              </w:rPr>
              <w:t>Kiểm tra hồ sơ của các bộ phận Y tế, Thư viện, thiết bị dạy học, phụ trách CSVC - LĐ</w:t>
            </w:r>
          </w:p>
        </w:tc>
        <w:tc>
          <w:tcPr>
            <w:tcW w:w="1625" w:type="dxa"/>
            <w:vAlign w:val="center"/>
          </w:tcPr>
          <w:p w:rsidR="00BA0DBA" w:rsidRPr="00E46162" w:rsidRDefault="00255A4D" w:rsidP="00BB5E13">
            <w:pPr>
              <w:jc w:val="center"/>
              <w:rPr>
                <w:rFonts w:ascii="Times New Roman" w:hAnsi="Times New Roman" w:cs="Times New Roman"/>
                <w:color w:val="auto"/>
                <w:sz w:val="26"/>
                <w:szCs w:val="26"/>
              </w:rPr>
            </w:pPr>
            <w:r w:rsidRPr="00E46162">
              <w:rPr>
                <w:rFonts w:ascii="Times New Roman" w:hAnsi="Times New Roman" w:cs="Times New Roman"/>
                <w:bCs/>
                <w:color w:val="auto"/>
                <w:sz w:val="26"/>
                <w:szCs w:val="26"/>
              </w:rPr>
              <w:t xml:space="preserve">Nhân viên Y tế, </w:t>
            </w:r>
            <w:r w:rsidR="00B400FA" w:rsidRPr="00E46162">
              <w:rPr>
                <w:rFonts w:ascii="Times New Roman" w:hAnsi="Times New Roman" w:cs="Times New Roman"/>
                <w:bCs/>
                <w:color w:val="auto"/>
                <w:sz w:val="26"/>
                <w:szCs w:val="26"/>
              </w:rPr>
              <w:t xml:space="preserve">GV </w:t>
            </w:r>
            <w:r w:rsidRPr="00E46162">
              <w:rPr>
                <w:rFonts w:ascii="Times New Roman" w:hAnsi="Times New Roman" w:cs="Times New Roman"/>
                <w:bCs/>
                <w:color w:val="auto"/>
                <w:sz w:val="26"/>
                <w:szCs w:val="26"/>
              </w:rPr>
              <w:t>phụ trách Thư viện, thiết bị dạy học, phụ trách CSVC - LĐ</w:t>
            </w:r>
          </w:p>
        </w:tc>
        <w:tc>
          <w:tcPr>
            <w:tcW w:w="1265" w:type="dxa"/>
            <w:vMerge/>
            <w:vAlign w:val="center"/>
          </w:tcPr>
          <w:p w:rsidR="00BA0DBA" w:rsidRPr="00E46162" w:rsidRDefault="00BA0DBA" w:rsidP="00BB5E13">
            <w:pPr>
              <w:jc w:val="center"/>
              <w:rPr>
                <w:rFonts w:ascii="Times New Roman" w:hAnsi="Times New Roman" w:cs="Times New Roman"/>
                <w:color w:val="auto"/>
                <w:sz w:val="26"/>
                <w:szCs w:val="26"/>
              </w:rPr>
            </w:pPr>
          </w:p>
        </w:tc>
        <w:tc>
          <w:tcPr>
            <w:tcW w:w="0" w:type="auto"/>
            <w:vAlign w:val="center"/>
          </w:tcPr>
          <w:p w:rsidR="00BA0DBA" w:rsidRPr="00E46162" w:rsidRDefault="00AD03D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32/2020/TT-BGDĐT</w:t>
            </w:r>
          </w:p>
        </w:tc>
      </w:tr>
      <w:tr w:rsidR="00E46162" w:rsidRPr="00E46162" w:rsidTr="00BB5E13">
        <w:tc>
          <w:tcPr>
            <w:tcW w:w="1555" w:type="dxa"/>
            <w:vAlign w:val="center"/>
          </w:tcPr>
          <w:p w:rsidR="00BA0DBA" w:rsidRPr="00E46162" w:rsidRDefault="00C24AA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Thanh tra nhân dân</w:t>
            </w:r>
          </w:p>
        </w:tc>
        <w:tc>
          <w:tcPr>
            <w:tcW w:w="0" w:type="auto"/>
            <w:vAlign w:val="center"/>
          </w:tcPr>
          <w:p w:rsidR="00BA0DBA" w:rsidRPr="00E46162" w:rsidRDefault="0034265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Phụ trách CNTT</w:t>
            </w:r>
          </w:p>
        </w:tc>
        <w:tc>
          <w:tcPr>
            <w:tcW w:w="5459" w:type="dxa"/>
            <w:shd w:val="clear" w:color="auto" w:fill="auto"/>
            <w:vAlign w:val="center"/>
          </w:tcPr>
          <w:p w:rsidR="00BA0DBA" w:rsidRPr="00E46162" w:rsidRDefault="00BA0DBA"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việc ban hành các kế hoạch, Quy định, Quy chế </w:t>
            </w:r>
            <w:r w:rsidR="00514992" w:rsidRPr="00E46162">
              <w:rPr>
                <w:rFonts w:ascii="Times New Roman" w:hAnsi="Times New Roman" w:cs="Times New Roman"/>
                <w:color w:val="auto"/>
                <w:sz w:val="26"/>
                <w:szCs w:val="26"/>
              </w:rPr>
              <w:t xml:space="preserve">của </w:t>
            </w:r>
            <w:r w:rsidR="00B400FA" w:rsidRPr="00E46162">
              <w:rPr>
                <w:rFonts w:ascii="Times New Roman" w:hAnsi="Times New Roman" w:cs="Times New Roman"/>
                <w:color w:val="auto"/>
                <w:sz w:val="26"/>
                <w:szCs w:val="26"/>
              </w:rPr>
              <w:t xml:space="preserve">cán bộ quản lý </w:t>
            </w:r>
            <w:r w:rsidR="00514992" w:rsidRPr="00E46162">
              <w:rPr>
                <w:rFonts w:ascii="Times New Roman" w:hAnsi="Times New Roman" w:cs="Times New Roman"/>
                <w:color w:val="auto"/>
                <w:sz w:val="26"/>
                <w:szCs w:val="26"/>
              </w:rPr>
              <w:t>nhà trường</w:t>
            </w:r>
          </w:p>
        </w:tc>
        <w:tc>
          <w:tcPr>
            <w:tcW w:w="1625" w:type="dxa"/>
            <w:vAlign w:val="center"/>
          </w:tcPr>
          <w:p w:rsidR="00BA0DBA" w:rsidRPr="00E46162" w:rsidRDefault="00B400F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 Phó Hiệu trưởng</w:t>
            </w:r>
          </w:p>
        </w:tc>
        <w:tc>
          <w:tcPr>
            <w:tcW w:w="1265" w:type="dxa"/>
            <w:vMerge/>
            <w:vAlign w:val="center"/>
          </w:tcPr>
          <w:p w:rsidR="00BA0DBA" w:rsidRPr="00E46162" w:rsidRDefault="00BA0DBA" w:rsidP="00BB5E13">
            <w:pPr>
              <w:jc w:val="center"/>
              <w:rPr>
                <w:rFonts w:ascii="Times New Roman" w:hAnsi="Times New Roman" w:cs="Times New Roman"/>
                <w:color w:val="auto"/>
                <w:sz w:val="26"/>
                <w:szCs w:val="26"/>
              </w:rPr>
            </w:pPr>
          </w:p>
        </w:tc>
        <w:tc>
          <w:tcPr>
            <w:tcW w:w="0" w:type="auto"/>
            <w:vAlign w:val="center"/>
          </w:tcPr>
          <w:p w:rsidR="00BA0DBA" w:rsidRPr="00E46162" w:rsidRDefault="00AD03D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32/2020/TT-BGDĐT</w:t>
            </w:r>
          </w:p>
        </w:tc>
      </w:tr>
      <w:tr w:rsidR="00E46162" w:rsidRPr="00E46162" w:rsidTr="00BB5E13">
        <w:tc>
          <w:tcPr>
            <w:tcW w:w="1555" w:type="dxa"/>
            <w:vAlign w:val="center"/>
          </w:tcPr>
          <w:p w:rsidR="00BA0DBA" w:rsidRPr="00E46162" w:rsidRDefault="0071414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BA0DBA" w:rsidRPr="00E46162" w:rsidRDefault="005B3EB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5459" w:type="dxa"/>
            <w:shd w:val="clear" w:color="auto" w:fill="auto"/>
            <w:vAlign w:val="center"/>
          </w:tcPr>
          <w:p w:rsidR="00BA0DBA" w:rsidRPr="00E46162" w:rsidRDefault="00BA0DBA" w:rsidP="00BB5E13">
            <w:pPr>
              <w:rPr>
                <w:rFonts w:ascii="Times New Roman" w:hAnsi="Times New Roman" w:cs="Times New Roman"/>
                <w:color w:val="auto"/>
                <w:sz w:val="26"/>
                <w:szCs w:val="26"/>
              </w:rPr>
            </w:pPr>
            <w:r w:rsidRPr="00E46162">
              <w:rPr>
                <w:rFonts w:ascii="Times New Roman" w:hAnsi="Times New Roman" w:cs="Times New Roman"/>
                <w:bCs/>
                <w:color w:val="auto"/>
                <w:sz w:val="26"/>
                <w:szCs w:val="26"/>
              </w:rPr>
              <w:t>Kiểm tra hệ thống hồ sơ quản lý của nhà trường theo Thông tư 32/2020</w:t>
            </w:r>
          </w:p>
        </w:tc>
        <w:tc>
          <w:tcPr>
            <w:tcW w:w="1625" w:type="dxa"/>
            <w:vAlign w:val="center"/>
          </w:tcPr>
          <w:p w:rsidR="00BA0DBA" w:rsidRPr="00E46162" w:rsidRDefault="00C24AA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Văn thư</w:t>
            </w:r>
          </w:p>
        </w:tc>
        <w:tc>
          <w:tcPr>
            <w:tcW w:w="1265" w:type="dxa"/>
            <w:vMerge/>
            <w:vAlign w:val="center"/>
          </w:tcPr>
          <w:p w:rsidR="00BA0DBA" w:rsidRPr="00E46162" w:rsidRDefault="00BA0DBA" w:rsidP="00BB5E13">
            <w:pPr>
              <w:jc w:val="center"/>
              <w:rPr>
                <w:rFonts w:ascii="Times New Roman" w:hAnsi="Times New Roman" w:cs="Times New Roman"/>
                <w:color w:val="auto"/>
                <w:sz w:val="26"/>
                <w:szCs w:val="26"/>
              </w:rPr>
            </w:pPr>
          </w:p>
        </w:tc>
        <w:tc>
          <w:tcPr>
            <w:tcW w:w="0" w:type="auto"/>
            <w:vAlign w:val="center"/>
          </w:tcPr>
          <w:p w:rsidR="00BA0DBA" w:rsidRPr="00E46162" w:rsidRDefault="0051499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32/2020/TT-BGDĐT</w:t>
            </w:r>
          </w:p>
        </w:tc>
      </w:tr>
      <w:tr w:rsidR="00E46162" w:rsidRPr="00E46162" w:rsidTr="00BB5E13">
        <w:tc>
          <w:tcPr>
            <w:tcW w:w="1555" w:type="dxa"/>
            <w:vAlign w:val="center"/>
          </w:tcPr>
          <w:p w:rsidR="006A63CB" w:rsidRPr="00E46162" w:rsidRDefault="008E70E0"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6A63CB" w:rsidRPr="00E46162" w:rsidRDefault="0034265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6A63CB" w:rsidRPr="00E46162" w:rsidRDefault="006A63CB"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toàn diện 02 giáo viên:</w:t>
            </w:r>
            <w:r w:rsidR="00D3491A" w:rsidRPr="00E46162">
              <w:rPr>
                <w:rFonts w:ascii="Times New Roman" w:hAnsi="Times New Roman" w:cs="Times New Roman"/>
                <w:color w:val="auto"/>
                <w:sz w:val="26"/>
                <w:szCs w:val="26"/>
              </w:rPr>
              <w:t xml:space="preserve"> </w:t>
            </w:r>
            <w:r w:rsidR="00861EE5" w:rsidRPr="00E46162">
              <w:rPr>
                <w:rFonts w:ascii="Times New Roman" w:hAnsi="Times New Roman" w:cs="Times New Roman"/>
                <w:color w:val="auto"/>
                <w:sz w:val="26"/>
                <w:szCs w:val="26"/>
              </w:rPr>
              <w:t xml:space="preserve">Nguyễn Thị </w:t>
            </w:r>
            <w:r w:rsidR="00D3491A" w:rsidRPr="00E46162">
              <w:rPr>
                <w:rFonts w:ascii="Times New Roman" w:hAnsi="Times New Roman" w:cs="Times New Roman"/>
                <w:color w:val="auto"/>
                <w:sz w:val="26"/>
                <w:szCs w:val="26"/>
              </w:rPr>
              <w:t xml:space="preserve">Ngọc, </w:t>
            </w:r>
            <w:r w:rsidR="00861EE5" w:rsidRPr="00E46162">
              <w:rPr>
                <w:rFonts w:ascii="Times New Roman" w:hAnsi="Times New Roman" w:cs="Times New Roman"/>
                <w:color w:val="auto"/>
                <w:sz w:val="26"/>
                <w:szCs w:val="26"/>
              </w:rPr>
              <w:t xml:space="preserve">Phạm Thị </w:t>
            </w:r>
            <w:r w:rsidR="00D3491A" w:rsidRPr="00E46162">
              <w:rPr>
                <w:rFonts w:ascii="Times New Roman" w:hAnsi="Times New Roman" w:cs="Times New Roman"/>
                <w:color w:val="auto"/>
                <w:sz w:val="26"/>
                <w:szCs w:val="26"/>
              </w:rPr>
              <w:t>Nga</w:t>
            </w:r>
          </w:p>
        </w:tc>
        <w:tc>
          <w:tcPr>
            <w:tcW w:w="1625" w:type="dxa"/>
            <w:vAlign w:val="center"/>
          </w:tcPr>
          <w:p w:rsidR="006A63CB" w:rsidRPr="00E46162" w:rsidRDefault="00BD34F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02 giáo viên có tên</w:t>
            </w:r>
          </w:p>
        </w:tc>
        <w:tc>
          <w:tcPr>
            <w:tcW w:w="1265" w:type="dxa"/>
            <w:vMerge w:val="restart"/>
            <w:vAlign w:val="center"/>
          </w:tcPr>
          <w:p w:rsidR="006A63CB" w:rsidRPr="00E46162" w:rsidRDefault="006A63CB"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11</w:t>
            </w:r>
          </w:p>
        </w:tc>
        <w:tc>
          <w:tcPr>
            <w:tcW w:w="0" w:type="auto"/>
            <w:vAlign w:val="center"/>
          </w:tcPr>
          <w:p w:rsidR="006A63CB" w:rsidRPr="00E46162" w:rsidRDefault="00D0768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Nghị định 90/2020/NĐ-CP</w:t>
            </w:r>
          </w:p>
        </w:tc>
      </w:tr>
      <w:tr w:rsidR="00E46162" w:rsidRPr="00E46162" w:rsidTr="00BB5E13">
        <w:tc>
          <w:tcPr>
            <w:tcW w:w="1555" w:type="dxa"/>
            <w:vAlign w:val="center"/>
          </w:tcPr>
          <w:p w:rsidR="006A63CB" w:rsidRPr="00E46162" w:rsidRDefault="0034265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Phó </w:t>
            </w:r>
            <w:r w:rsidR="008E70E0" w:rsidRPr="00E46162">
              <w:rPr>
                <w:rFonts w:ascii="Times New Roman" w:hAnsi="Times New Roman" w:cs="Times New Roman"/>
                <w:color w:val="auto"/>
                <w:sz w:val="26"/>
                <w:szCs w:val="26"/>
              </w:rPr>
              <w:t>Hiệu trưởng</w:t>
            </w:r>
          </w:p>
        </w:tc>
        <w:tc>
          <w:tcPr>
            <w:tcW w:w="0" w:type="auto"/>
            <w:vAlign w:val="center"/>
          </w:tcPr>
          <w:p w:rsidR="006A63CB" w:rsidRPr="00E46162" w:rsidRDefault="0034265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6A63CB" w:rsidRPr="00E46162" w:rsidRDefault="006A63CB"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việc xây dựng các Câu lạc bộ</w:t>
            </w:r>
            <w:r w:rsidR="00C43C87" w:rsidRPr="00E46162">
              <w:rPr>
                <w:rFonts w:ascii="Times New Roman" w:hAnsi="Times New Roman" w:cs="Times New Roman"/>
                <w:color w:val="auto"/>
                <w:sz w:val="26"/>
                <w:szCs w:val="26"/>
              </w:rPr>
              <w:t xml:space="preserve"> theo kế hoạch giáo dục nhà trường.</w:t>
            </w:r>
          </w:p>
        </w:tc>
        <w:tc>
          <w:tcPr>
            <w:tcW w:w="1625" w:type="dxa"/>
            <w:vAlign w:val="center"/>
          </w:tcPr>
          <w:p w:rsidR="006A63CB" w:rsidRPr="00E46162" w:rsidRDefault="00FE7C57"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Tổ chuyên môn, </w:t>
            </w:r>
            <w:r w:rsidR="000A0436" w:rsidRPr="00E46162">
              <w:rPr>
                <w:rFonts w:ascii="Times New Roman" w:hAnsi="Times New Roman" w:cs="Times New Roman"/>
                <w:color w:val="auto"/>
                <w:sz w:val="26"/>
                <w:szCs w:val="26"/>
              </w:rPr>
              <w:t>GVBM</w:t>
            </w:r>
          </w:p>
        </w:tc>
        <w:tc>
          <w:tcPr>
            <w:tcW w:w="1265" w:type="dxa"/>
            <w:vMerge/>
            <w:vAlign w:val="center"/>
          </w:tcPr>
          <w:p w:rsidR="006A63CB" w:rsidRPr="00E46162" w:rsidRDefault="006A63CB" w:rsidP="00BB5E13">
            <w:pPr>
              <w:jc w:val="center"/>
              <w:rPr>
                <w:rFonts w:ascii="Times New Roman" w:hAnsi="Times New Roman" w:cs="Times New Roman"/>
                <w:color w:val="auto"/>
                <w:sz w:val="26"/>
                <w:szCs w:val="26"/>
              </w:rPr>
            </w:pPr>
          </w:p>
        </w:tc>
        <w:tc>
          <w:tcPr>
            <w:tcW w:w="0" w:type="auto"/>
            <w:vAlign w:val="center"/>
          </w:tcPr>
          <w:p w:rsidR="006A63CB" w:rsidRPr="00E46162" w:rsidRDefault="0070282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5F3F31">
        <w:tc>
          <w:tcPr>
            <w:tcW w:w="1555" w:type="dxa"/>
            <w:vAlign w:val="center"/>
          </w:tcPr>
          <w:p w:rsidR="00AF576B" w:rsidRPr="00E46162" w:rsidRDefault="00AF576B" w:rsidP="005F3F31">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lastRenderedPageBreak/>
              <w:t>Phó Hiệu trưởng</w:t>
            </w:r>
          </w:p>
        </w:tc>
        <w:tc>
          <w:tcPr>
            <w:tcW w:w="0" w:type="auto"/>
            <w:vAlign w:val="center"/>
          </w:tcPr>
          <w:p w:rsidR="00AF576B" w:rsidRPr="00E46162" w:rsidRDefault="00AF576B" w:rsidP="005F3F31">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AF576B" w:rsidRPr="00E46162" w:rsidRDefault="00AF576B" w:rsidP="00BC3C7D">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việc đổi mới phương pháp dạy học theo hướng phát triển phẩm chất, năng lực đối với </w:t>
            </w:r>
            <w:r w:rsidR="00BC3C7D" w:rsidRPr="00E46162">
              <w:rPr>
                <w:rFonts w:ascii="Times New Roman" w:hAnsi="Times New Roman" w:cs="Times New Roman"/>
                <w:color w:val="auto"/>
                <w:sz w:val="26"/>
                <w:szCs w:val="26"/>
              </w:rPr>
              <w:t>một số giáo viên</w:t>
            </w:r>
            <w:r w:rsidR="00861EE5" w:rsidRPr="00E46162">
              <w:rPr>
                <w:rFonts w:ascii="Times New Roman" w:hAnsi="Times New Roman" w:cs="Times New Roman"/>
                <w:color w:val="auto"/>
                <w:sz w:val="26"/>
                <w:szCs w:val="26"/>
              </w:rPr>
              <w:t xml:space="preserve"> bộ môn</w:t>
            </w:r>
            <w:r w:rsidR="00BC3C7D" w:rsidRPr="00E46162">
              <w:rPr>
                <w:rFonts w:ascii="Times New Roman" w:hAnsi="Times New Roman" w:cs="Times New Roman"/>
                <w:color w:val="auto"/>
                <w:sz w:val="26"/>
                <w:szCs w:val="26"/>
              </w:rPr>
              <w:t>.</w:t>
            </w:r>
          </w:p>
        </w:tc>
        <w:tc>
          <w:tcPr>
            <w:tcW w:w="1625" w:type="dxa"/>
            <w:vAlign w:val="center"/>
          </w:tcPr>
          <w:p w:rsidR="00AF576B" w:rsidRPr="00E46162" w:rsidRDefault="00151E42" w:rsidP="005F3F31">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GVBM được chọn</w:t>
            </w:r>
          </w:p>
        </w:tc>
        <w:tc>
          <w:tcPr>
            <w:tcW w:w="1265" w:type="dxa"/>
            <w:vAlign w:val="center"/>
          </w:tcPr>
          <w:p w:rsidR="00AF576B" w:rsidRPr="00E46162" w:rsidRDefault="00AF576B" w:rsidP="005F3F31">
            <w:pPr>
              <w:jc w:val="center"/>
              <w:rPr>
                <w:rFonts w:ascii="Times New Roman" w:hAnsi="Times New Roman" w:cs="Times New Roman"/>
                <w:color w:val="auto"/>
                <w:sz w:val="26"/>
                <w:szCs w:val="26"/>
              </w:rPr>
            </w:pPr>
          </w:p>
        </w:tc>
        <w:tc>
          <w:tcPr>
            <w:tcW w:w="0" w:type="auto"/>
            <w:vAlign w:val="center"/>
          </w:tcPr>
          <w:p w:rsidR="00AF576B" w:rsidRPr="00E46162" w:rsidRDefault="00AF576B" w:rsidP="005F3F31">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6A63CB" w:rsidRPr="00E46162" w:rsidRDefault="00A16D1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6A63CB" w:rsidRPr="00E46162" w:rsidRDefault="00291F0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6A63CB" w:rsidRPr="00E46162" w:rsidRDefault="006A63CB"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sinh hoạt tổ chuyên môn</w:t>
            </w:r>
          </w:p>
        </w:tc>
        <w:tc>
          <w:tcPr>
            <w:tcW w:w="1625" w:type="dxa"/>
            <w:vAlign w:val="center"/>
          </w:tcPr>
          <w:p w:rsidR="006A63CB" w:rsidRPr="00E46162" w:rsidRDefault="00291F0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Tổ chuyên môn, GVBM</w:t>
            </w:r>
          </w:p>
        </w:tc>
        <w:tc>
          <w:tcPr>
            <w:tcW w:w="1265" w:type="dxa"/>
            <w:vMerge/>
            <w:vAlign w:val="center"/>
          </w:tcPr>
          <w:p w:rsidR="006A63CB" w:rsidRPr="00E46162" w:rsidRDefault="006A63CB" w:rsidP="00BB5E13">
            <w:pPr>
              <w:jc w:val="center"/>
              <w:rPr>
                <w:rFonts w:ascii="Times New Roman" w:hAnsi="Times New Roman" w:cs="Times New Roman"/>
                <w:color w:val="auto"/>
                <w:sz w:val="26"/>
                <w:szCs w:val="26"/>
              </w:rPr>
            </w:pPr>
          </w:p>
        </w:tc>
        <w:tc>
          <w:tcPr>
            <w:tcW w:w="0" w:type="auto"/>
            <w:vAlign w:val="center"/>
          </w:tcPr>
          <w:p w:rsidR="006A63CB" w:rsidRPr="00E46162" w:rsidRDefault="006454E7" w:rsidP="006454E7">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w:t>
            </w:r>
            <w:r w:rsidR="00B95064" w:rsidRPr="00E46162">
              <w:rPr>
                <w:rFonts w:ascii="Times New Roman" w:hAnsi="Times New Roman" w:cs="Times New Roman"/>
                <w:color w:val="auto"/>
                <w:sz w:val="26"/>
                <w:szCs w:val="26"/>
              </w:rPr>
              <w:t>2020</w:t>
            </w:r>
            <w:r w:rsidRPr="00E46162">
              <w:rPr>
                <w:rFonts w:ascii="Times New Roman" w:hAnsi="Times New Roman" w:cs="Times New Roman"/>
                <w:color w:val="auto"/>
                <w:sz w:val="26"/>
                <w:szCs w:val="26"/>
              </w:rPr>
              <w:t>/TT-BGDĐT</w:t>
            </w:r>
          </w:p>
        </w:tc>
      </w:tr>
      <w:tr w:rsidR="00E46162" w:rsidRPr="00E46162" w:rsidTr="00BB5E13">
        <w:tc>
          <w:tcPr>
            <w:tcW w:w="1555" w:type="dxa"/>
            <w:vAlign w:val="center"/>
          </w:tcPr>
          <w:p w:rsidR="006A63CB" w:rsidRPr="00E46162" w:rsidRDefault="0071414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6A63CB" w:rsidRPr="00E46162" w:rsidRDefault="00291F0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Phụ trách CNTT</w:t>
            </w:r>
          </w:p>
        </w:tc>
        <w:tc>
          <w:tcPr>
            <w:tcW w:w="5459" w:type="dxa"/>
            <w:shd w:val="clear" w:color="auto" w:fill="auto"/>
            <w:vAlign w:val="center"/>
          </w:tcPr>
          <w:p w:rsidR="006A63CB" w:rsidRPr="00E46162" w:rsidRDefault="006A63CB"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sổ chủ nhiệm</w:t>
            </w:r>
            <w:r w:rsidR="0070282A" w:rsidRPr="00E46162">
              <w:rPr>
                <w:rFonts w:ascii="Times New Roman" w:hAnsi="Times New Roman" w:cs="Times New Roman"/>
                <w:color w:val="auto"/>
                <w:sz w:val="26"/>
                <w:szCs w:val="26"/>
              </w:rPr>
              <w:t xml:space="preserve"> online</w:t>
            </w:r>
            <w:r w:rsidRPr="00E46162">
              <w:rPr>
                <w:rFonts w:ascii="Times New Roman" w:hAnsi="Times New Roman" w:cs="Times New Roman"/>
                <w:color w:val="auto"/>
                <w:sz w:val="26"/>
                <w:szCs w:val="26"/>
              </w:rPr>
              <w:t xml:space="preserve"> (lần 1)</w:t>
            </w:r>
          </w:p>
        </w:tc>
        <w:tc>
          <w:tcPr>
            <w:tcW w:w="1625" w:type="dxa"/>
            <w:vAlign w:val="center"/>
          </w:tcPr>
          <w:p w:rsidR="006A63CB" w:rsidRPr="00E46162" w:rsidRDefault="0023605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w:t>
            </w:r>
          </w:p>
        </w:tc>
        <w:tc>
          <w:tcPr>
            <w:tcW w:w="1265" w:type="dxa"/>
            <w:vMerge/>
            <w:vAlign w:val="center"/>
          </w:tcPr>
          <w:p w:rsidR="006A63CB" w:rsidRPr="00E46162" w:rsidRDefault="006A63CB" w:rsidP="00BB5E13">
            <w:pPr>
              <w:jc w:val="center"/>
              <w:rPr>
                <w:rFonts w:ascii="Times New Roman" w:hAnsi="Times New Roman" w:cs="Times New Roman"/>
                <w:color w:val="auto"/>
                <w:sz w:val="26"/>
                <w:szCs w:val="26"/>
              </w:rPr>
            </w:pPr>
          </w:p>
        </w:tc>
        <w:tc>
          <w:tcPr>
            <w:tcW w:w="0" w:type="auto"/>
            <w:vAlign w:val="center"/>
          </w:tcPr>
          <w:p w:rsidR="006A63CB" w:rsidRPr="00E46162" w:rsidRDefault="00BE0B57"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32/2020/TT-BGDĐT</w:t>
            </w:r>
          </w:p>
        </w:tc>
      </w:tr>
      <w:tr w:rsidR="00E46162" w:rsidRPr="00E46162" w:rsidTr="00BB5E13">
        <w:tc>
          <w:tcPr>
            <w:tcW w:w="1555" w:type="dxa"/>
            <w:vAlign w:val="center"/>
          </w:tcPr>
          <w:p w:rsidR="006A63CB" w:rsidRPr="00E46162" w:rsidRDefault="0071414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6A63CB" w:rsidRPr="00E46162" w:rsidRDefault="000A043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Tổ Văn phòng</w:t>
            </w:r>
          </w:p>
        </w:tc>
        <w:tc>
          <w:tcPr>
            <w:tcW w:w="5459" w:type="dxa"/>
            <w:shd w:val="clear" w:color="auto" w:fill="auto"/>
            <w:vAlign w:val="center"/>
          </w:tcPr>
          <w:p w:rsidR="006A63CB" w:rsidRPr="00E46162" w:rsidRDefault="006A63CB"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việc quản lý cấp, phát bằng</w:t>
            </w:r>
            <w:r w:rsidR="000A0436" w:rsidRPr="00E46162">
              <w:rPr>
                <w:rFonts w:ascii="Times New Roman" w:hAnsi="Times New Roman" w:cs="Times New Roman"/>
                <w:color w:val="auto"/>
                <w:sz w:val="26"/>
                <w:szCs w:val="26"/>
              </w:rPr>
              <w:t xml:space="preserve"> TN THPT</w:t>
            </w:r>
          </w:p>
        </w:tc>
        <w:tc>
          <w:tcPr>
            <w:tcW w:w="1625" w:type="dxa"/>
            <w:vAlign w:val="center"/>
          </w:tcPr>
          <w:p w:rsidR="006A63CB" w:rsidRPr="00E46162" w:rsidRDefault="0023605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Văn thư</w:t>
            </w:r>
          </w:p>
        </w:tc>
        <w:tc>
          <w:tcPr>
            <w:tcW w:w="1265" w:type="dxa"/>
            <w:vMerge/>
            <w:vAlign w:val="center"/>
          </w:tcPr>
          <w:p w:rsidR="006A63CB" w:rsidRPr="00E46162" w:rsidRDefault="006A63CB" w:rsidP="00BB5E13">
            <w:pPr>
              <w:jc w:val="center"/>
              <w:rPr>
                <w:rFonts w:ascii="Times New Roman" w:hAnsi="Times New Roman" w:cs="Times New Roman"/>
                <w:color w:val="auto"/>
                <w:sz w:val="26"/>
                <w:szCs w:val="26"/>
              </w:rPr>
            </w:pPr>
          </w:p>
        </w:tc>
        <w:tc>
          <w:tcPr>
            <w:tcW w:w="0" w:type="auto"/>
            <w:vAlign w:val="center"/>
          </w:tcPr>
          <w:p w:rsidR="006A63CB" w:rsidRPr="00E46162" w:rsidRDefault="006A63CB" w:rsidP="00BB5E13">
            <w:pPr>
              <w:jc w:val="center"/>
              <w:rPr>
                <w:rFonts w:ascii="Times New Roman" w:hAnsi="Times New Roman" w:cs="Times New Roman"/>
                <w:color w:val="auto"/>
                <w:sz w:val="26"/>
                <w:szCs w:val="26"/>
              </w:rPr>
            </w:pPr>
          </w:p>
        </w:tc>
      </w:tr>
      <w:tr w:rsidR="00E46162" w:rsidRPr="00E46162" w:rsidTr="00BB5E13">
        <w:tc>
          <w:tcPr>
            <w:tcW w:w="1555" w:type="dxa"/>
            <w:vAlign w:val="center"/>
          </w:tcPr>
          <w:p w:rsidR="0073704D" w:rsidRPr="00E46162" w:rsidRDefault="0071414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3704D" w:rsidRPr="00E46162" w:rsidRDefault="000A043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Tổ Văn phòng</w:t>
            </w:r>
          </w:p>
        </w:tc>
        <w:tc>
          <w:tcPr>
            <w:tcW w:w="5459" w:type="dxa"/>
            <w:shd w:val="clear" w:color="auto" w:fill="auto"/>
            <w:vAlign w:val="center"/>
          </w:tcPr>
          <w:p w:rsidR="0073704D" w:rsidRPr="00E46162" w:rsidRDefault="0073704D"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w:t>
            </w:r>
            <w:r w:rsidR="00483316" w:rsidRPr="00E46162">
              <w:rPr>
                <w:rFonts w:ascii="Times New Roman" w:hAnsi="Times New Roman" w:cs="Times New Roman"/>
                <w:color w:val="auto"/>
                <w:sz w:val="26"/>
                <w:szCs w:val="26"/>
              </w:rPr>
              <w:t xml:space="preserve">m tra công tác </w:t>
            </w:r>
            <w:r w:rsidRPr="00E46162">
              <w:rPr>
                <w:rFonts w:ascii="Times New Roman" w:hAnsi="Times New Roman" w:cs="Times New Roman"/>
                <w:color w:val="auto"/>
                <w:sz w:val="26"/>
                <w:szCs w:val="26"/>
              </w:rPr>
              <w:t>tiếp công dân</w:t>
            </w:r>
          </w:p>
        </w:tc>
        <w:tc>
          <w:tcPr>
            <w:tcW w:w="1625" w:type="dxa"/>
            <w:vAlign w:val="center"/>
          </w:tcPr>
          <w:p w:rsidR="0073704D" w:rsidRPr="00E46162" w:rsidRDefault="0023605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Văn thư</w:t>
            </w:r>
          </w:p>
        </w:tc>
        <w:tc>
          <w:tcPr>
            <w:tcW w:w="1265" w:type="dxa"/>
            <w:vMerge w:val="restart"/>
            <w:vAlign w:val="center"/>
          </w:tcPr>
          <w:p w:rsidR="0073704D" w:rsidRPr="00E46162" w:rsidRDefault="0073704D"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12</w:t>
            </w:r>
          </w:p>
        </w:tc>
        <w:tc>
          <w:tcPr>
            <w:tcW w:w="0" w:type="auto"/>
            <w:vAlign w:val="center"/>
          </w:tcPr>
          <w:p w:rsidR="0073704D" w:rsidRPr="00E46162" w:rsidRDefault="007D202E"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73704D" w:rsidRPr="00E46162" w:rsidRDefault="00007BF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3704D" w:rsidRPr="00E46162" w:rsidRDefault="00BB5E1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Phụ trách CSVC</w:t>
            </w:r>
          </w:p>
        </w:tc>
        <w:tc>
          <w:tcPr>
            <w:tcW w:w="5459" w:type="dxa"/>
            <w:shd w:val="clear" w:color="auto" w:fill="auto"/>
            <w:vAlign w:val="center"/>
          </w:tcPr>
          <w:p w:rsidR="0073704D" w:rsidRPr="00E46162" w:rsidRDefault="0073704D"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cơ sở vật chất toàn trường</w:t>
            </w:r>
            <w:r w:rsidR="00BE0B57" w:rsidRPr="00E46162">
              <w:rPr>
                <w:rFonts w:ascii="Times New Roman" w:hAnsi="Times New Roman" w:cs="Times New Roman"/>
                <w:color w:val="auto"/>
                <w:sz w:val="26"/>
                <w:szCs w:val="26"/>
              </w:rPr>
              <w:t xml:space="preserve"> cuối năm</w:t>
            </w:r>
          </w:p>
        </w:tc>
        <w:tc>
          <w:tcPr>
            <w:tcW w:w="1625" w:type="dxa"/>
            <w:vAlign w:val="center"/>
          </w:tcPr>
          <w:p w:rsidR="0073704D" w:rsidRPr="00E46162" w:rsidRDefault="00BB5E1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Các bộ phận trong nhà trường</w:t>
            </w:r>
          </w:p>
        </w:tc>
        <w:tc>
          <w:tcPr>
            <w:tcW w:w="1265" w:type="dxa"/>
            <w:vMerge/>
            <w:vAlign w:val="center"/>
          </w:tcPr>
          <w:p w:rsidR="0073704D" w:rsidRPr="00E46162" w:rsidRDefault="0073704D" w:rsidP="00BB5E13">
            <w:pPr>
              <w:jc w:val="center"/>
              <w:rPr>
                <w:rFonts w:ascii="Times New Roman" w:hAnsi="Times New Roman" w:cs="Times New Roman"/>
                <w:color w:val="auto"/>
                <w:sz w:val="26"/>
                <w:szCs w:val="26"/>
              </w:rPr>
            </w:pPr>
          </w:p>
        </w:tc>
        <w:tc>
          <w:tcPr>
            <w:tcW w:w="0" w:type="auto"/>
            <w:vAlign w:val="center"/>
          </w:tcPr>
          <w:p w:rsidR="0073704D" w:rsidRPr="00E46162" w:rsidRDefault="00BE0B57"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Chỉ </w:t>
            </w:r>
            <w:r w:rsidR="007D202E" w:rsidRPr="00E46162">
              <w:rPr>
                <w:rFonts w:ascii="Times New Roman" w:hAnsi="Times New Roman" w:cs="Times New Roman"/>
                <w:color w:val="auto"/>
                <w:sz w:val="26"/>
                <w:szCs w:val="26"/>
              </w:rPr>
              <w:t>đạo của Sở</w:t>
            </w:r>
          </w:p>
        </w:tc>
      </w:tr>
      <w:tr w:rsidR="00E46162" w:rsidRPr="00E46162" w:rsidTr="00BB5E13">
        <w:tc>
          <w:tcPr>
            <w:tcW w:w="1555" w:type="dxa"/>
            <w:vAlign w:val="center"/>
          </w:tcPr>
          <w:p w:rsidR="0073704D" w:rsidRPr="00E46162" w:rsidRDefault="000A043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Thanh tra nhân dân</w:t>
            </w:r>
          </w:p>
        </w:tc>
        <w:tc>
          <w:tcPr>
            <w:tcW w:w="0" w:type="auto"/>
            <w:vAlign w:val="center"/>
          </w:tcPr>
          <w:p w:rsidR="0073704D" w:rsidRPr="00E46162" w:rsidRDefault="00291F0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Tổ Văn </w:t>
            </w:r>
            <w:r w:rsidR="00AC4DEA" w:rsidRPr="00E46162">
              <w:rPr>
                <w:rFonts w:ascii="Times New Roman" w:hAnsi="Times New Roman" w:cs="Times New Roman"/>
                <w:color w:val="auto"/>
                <w:sz w:val="26"/>
                <w:szCs w:val="26"/>
              </w:rPr>
              <w:t>phòng</w:t>
            </w:r>
          </w:p>
        </w:tc>
        <w:tc>
          <w:tcPr>
            <w:tcW w:w="5459" w:type="dxa"/>
            <w:shd w:val="clear" w:color="auto" w:fill="auto"/>
            <w:vAlign w:val="center"/>
          </w:tcPr>
          <w:p w:rsidR="0073704D" w:rsidRPr="00E46162" w:rsidRDefault="0073704D"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w:t>
            </w:r>
            <w:r w:rsidRPr="00E46162">
              <w:rPr>
                <w:rFonts w:ascii="Times New Roman" w:hAnsi="Times New Roman" w:cs="Times New Roman"/>
                <w:bCs/>
                <w:color w:val="auto"/>
                <w:sz w:val="26"/>
                <w:szCs w:val="26"/>
              </w:rPr>
              <w:t>những việc Hiệu trưởng phải công khai</w:t>
            </w:r>
            <w:r w:rsidRPr="00E46162">
              <w:rPr>
                <w:rFonts w:ascii="Times New Roman" w:hAnsi="Times New Roman" w:cs="Times New Roman"/>
                <w:color w:val="auto"/>
                <w:sz w:val="26"/>
                <w:szCs w:val="26"/>
              </w:rPr>
              <w:t xml:space="preserve"> theo Quy chế dân chủ trong các hoạt động của cơ sở giáo dục</w:t>
            </w:r>
          </w:p>
        </w:tc>
        <w:tc>
          <w:tcPr>
            <w:tcW w:w="1625" w:type="dxa"/>
            <w:vAlign w:val="center"/>
          </w:tcPr>
          <w:p w:rsidR="0073704D" w:rsidRPr="00E46162" w:rsidRDefault="00291F03" w:rsidP="00BB5E13">
            <w:pPr>
              <w:jc w:val="center"/>
              <w:rPr>
                <w:rFonts w:ascii="Times New Roman" w:hAnsi="Times New Roman" w:cs="Times New Roman"/>
                <w:b/>
                <w:color w:val="auto"/>
                <w:sz w:val="26"/>
                <w:szCs w:val="26"/>
              </w:rPr>
            </w:pPr>
            <w:r w:rsidRPr="00E46162">
              <w:rPr>
                <w:rFonts w:ascii="Times New Roman" w:hAnsi="Times New Roman" w:cs="Times New Roman"/>
                <w:color w:val="auto"/>
                <w:sz w:val="26"/>
                <w:szCs w:val="26"/>
              </w:rPr>
              <w:t>Hiệu trưởng</w:t>
            </w:r>
          </w:p>
        </w:tc>
        <w:tc>
          <w:tcPr>
            <w:tcW w:w="1265" w:type="dxa"/>
            <w:vMerge/>
            <w:vAlign w:val="center"/>
          </w:tcPr>
          <w:p w:rsidR="0073704D" w:rsidRPr="00E46162" w:rsidRDefault="0073704D" w:rsidP="00BB5E13">
            <w:pPr>
              <w:jc w:val="center"/>
              <w:rPr>
                <w:rFonts w:ascii="Times New Roman" w:hAnsi="Times New Roman" w:cs="Times New Roman"/>
                <w:color w:val="auto"/>
                <w:sz w:val="26"/>
                <w:szCs w:val="26"/>
              </w:rPr>
            </w:pPr>
          </w:p>
        </w:tc>
        <w:tc>
          <w:tcPr>
            <w:tcW w:w="0" w:type="auto"/>
            <w:vAlign w:val="center"/>
          </w:tcPr>
          <w:p w:rsidR="0073704D" w:rsidRPr="00E46162" w:rsidRDefault="00C0535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Quy chế dân chủ cơ sở</w:t>
            </w:r>
          </w:p>
        </w:tc>
      </w:tr>
      <w:tr w:rsidR="00E46162" w:rsidRPr="00E46162" w:rsidTr="00BB5E13">
        <w:tc>
          <w:tcPr>
            <w:tcW w:w="1555" w:type="dxa"/>
            <w:vAlign w:val="center"/>
          </w:tcPr>
          <w:p w:rsidR="0073704D" w:rsidRPr="00E46162" w:rsidRDefault="00A16D1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73704D" w:rsidRPr="00E46162" w:rsidRDefault="00AC4DE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73704D" w:rsidRPr="00E46162" w:rsidRDefault="0073704D"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giáo viên sử dụ</w:t>
            </w:r>
            <w:r w:rsidR="0071414A" w:rsidRPr="00E46162">
              <w:rPr>
                <w:rFonts w:ascii="Times New Roman" w:hAnsi="Times New Roman" w:cs="Times New Roman"/>
                <w:color w:val="auto"/>
                <w:sz w:val="26"/>
                <w:szCs w:val="26"/>
              </w:rPr>
              <w:t xml:space="preserve">ng </w:t>
            </w:r>
            <w:r w:rsidR="00007BF6" w:rsidRPr="00E46162">
              <w:rPr>
                <w:rFonts w:ascii="Times New Roman" w:hAnsi="Times New Roman" w:cs="Times New Roman"/>
                <w:color w:val="auto"/>
                <w:sz w:val="26"/>
                <w:szCs w:val="26"/>
              </w:rPr>
              <w:t>thiết bị dạy học</w:t>
            </w:r>
          </w:p>
        </w:tc>
        <w:tc>
          <w:tcPr>
            <w:tcW w:w="1625" w:type="dxa"/>
            <w:vAlign w:val="center"/>
          </w:tcPr>
          <w:p w:rsidR="0073704D" w:rsidRPr="00E46162" w:rsidRDefault="0023605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GVBM</w:t>
            </w:r>
          </w:p>
        </w:tc>
        <w:tc>
          <w:tcPr>
            <w:tcW w:w="1265" w:type="dxa"/>
            <w:vMerge/>
            <w:vAlign w:val="center"/>
          </w:tcPr>
          <w:p w:rsidR="0073704D" w:rsidRPr="00E46162" w:rsidRDefault="0073704D" w:rsidP="00BB5E13">
            <w:pPr>
              <w:jc w:val="center"/>
              <w:rPr>
                <w:rFonts w:ascii="Times New Roman" w:hAnsi="Times New Roman" w:cs="Times New Roman"/>
                <w:color w:val="auto"/>
                <w:sz w:val="26"/>
                <w:szCs w:val="26"/>
              </w:rPr>
            </w:pPr>
          </w:p>
        </w:tc>
        <w:tc>
          <w:tcPr>
            <w:tcW w:w="0" w:type="auto"/>
            <w:vAlign w:val="center"/>
          </w:tcPr>
          <w:p w:rsidR="0073704D" w:rsidRPr="00E46162" w:rsidRDefault="007D202E"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70606F" w:rsidRPr="00E46162" w:rsidRDefault="0051108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0606F" w:rsidRPr="00E46162" w:rsidRDefault="00AC4DE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Thanh tra nhân dân</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công tác vận động tài trợ, sử dụng kinh phí do tổ chức, cá nhân tài trợ.</w:t>
            </w:r>
          </w:p>
        </w:tc>
        <w:tc>
          <w:tcPr>
            <w:tcW w:w="1625" w:type="dxa"/>
            <w:vAlign w:val="center"/>
          </w:tcPr>
          <w:p w:rsidR="0070606F" w:rsidRPr="00E46162" w:rsidRDefault="00AC4DE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Thủ quỹ, GVCN</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B9506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16/2021/TT-BGDĐT</w:t>
            </w:r>
          </w:p>
        </w:tc>
      </w:tr>
      <w:tr w:rsidR="00E46162" w:rsidRPr="00E46162" w:rsidTr="00BB5E13">
        <w:tc>
          <w:tcPr>
            <w:tcW w:w="1555" w:type="dxa"/>
            <w:vAlign w:val="center"/>
          </w:tcPr>
          <w:p w:rsidR="0070606F" w:rsidRPr="00E46162" w:rsidRDefault="0051108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0606F" w:rsidRPr="00E46162" w:rsidRDefault="00AC4DEA"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Tổ Văn phòng</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an toàn thực phẩm tại căn tin</w:t>
            </w:r>
          </w:p>
        </w:tc>
        <w:tc>
          <w:tcPr>
            <w:tcW w:w="1625" w:type="dxa"/>
            <w:vAlign w:val="center"/>
          </w:tcPr>
          <w:p w:rsidR="0070606F" w:rsidRPr="00E46162" w:rsidRDefault="00BD34F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Người thuê căn tin</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7D202E"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70606F" w:rsidRPr="00E46162" w:rsidRDefault="0070606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0606F" w:rsidRPr="00E46162" w:rsidRDefault="0070606F" w:rsidP="00BB5E13">
            <w:pPr>
              <w:jc w:val="center"/>
              <w:rPr>
                <w:rFonts w:ascii="Times New Roman" w:hAnsi="Times New Roman" w:cs="Times New Roman"/>
                <w:color w:val="auto"/>
                <w:sz w:val="26"/>
                <w:szCs w:val="26"/>
              </w:rPr>
            </w:pP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sổ công văn đi - đến</w:t>
            </w:r>
          </w:p>
        </w:tc>
        <w:tc>
          <w:tcPr>
            <w:tcW w:w="1625" w:type="dxa"/>
            <w:vAlign w:val="center"/>
          </w:tcPr>
          <w:p w:rsidR="0070606F" w:rsidRPr="00E46162" w:rsidRDefault="0023605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Văn thư</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DF69C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Nghị định 30/</w:t>
            </w:r>
            <w:r w:rsidR="00652722" w:rsidRPr="00E46162">
              <w:rPr>
                <w:rFonts w:ascii="Times New Roman" w:hAnsi="Times New Roman" w:cs="Times New Roman"/>
                <w:color w:val="auto"/>
                <w:sz w:val="26"/>
                <w:szCs w:val="26"/>
              </w:rPr>
              <w:t>2020/NĐ-CP</w:t>
            </w:r>
          </w:p>
        </w:tc>
      </w:tr>
      <w:tr w:rsidR="00E46162" w:rsidRPr="00E46162" w:rsidTr="00BB5E13">
        <w:tc>
          <w:tcPr>
            <w:tcW w:w="1555" w:type="dxa"/>
            <w:vAlign w:val="center"/>
          </w:tcPr>
          <w:p w:rsidR="0070606F" w:rsidRPr="00E46162" w:rsidRDefault="0070606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0606F" w:rsidRPr="00E46162" w:rsidRDefault="00683FA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 Thanh tra nhân dân</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việc thực hiện Nghị quyết Hội nghị CB,VC năm học</w:t>
            </w:r>
          </w:p>
        </w:tc>
        <w:tc>
          <w:tcPr>
            <w:tcW w:w="1625" w:type="dxa"/>
            <w:vAlign w:val="center"/>
          </w:tcPr>
          <w:p w:rsidR="0070606F" w:rsidRPr="00E46162" w:rsidRDefault="00683FA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 GVBM</w:t>
            </w:r>
          </w:p>
        </w:tc>
        <w:tc>
          <w:tcPr>
            <w:tcW w:w="1265" w:type="dxa"/>
            <w:vMerge w:val="restart"/>
            <w:vAlign w:val="center"/>
          </w:tcPr>
          <w:p w:rsidR="0070606F" w:rsidRPr="00E46162" w:rsidRDefault="0070606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1</w:t>
            </w:r>
          </w:p>
        </w:tc>
        <w:tc>
          <w:tcPr>
            <w:tcW w:w="0" w:type="auto"/>
            <w:vAlign w:val="center"/>
          </w:tcPr>
          <w:p w:rsidR="0070606F" w:rsidRPr="00E46162" w:rsidRDefault="0065272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70606F" w:rsidRPr="00E46162" w:rsidRDefault="0051108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Thanh tra nhân </w:t>
            </w:r>
            <w:r w:rsidR="000F126E" w:rsidRPr="00E46162">
              <w:rPr>
                <w:rFonts w:ascii="Times New Roman" w:hAnsi="Times New Roman" w:cs="Times New Roman"/>
                <w:color w:val="auto"/>
                <w:sz w:val="26"/>
                <w:szCs w:val="26"/>
              </w:rPr>
              <w:t>dân</w:t>
            </w:r>
          </w:p>
        </w:tc>
        <w:tc>
          <w:tcPr>
            <w:tcW w:w="0" w:type="auto"/>
            <w:vAlign w:val="center"/>
          </w:tcPr>
          <w:p w:rsidR="0070606F" w:rsidRPr="00E46162" w:rsidRDefault="00683FA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công tác công khai quyết</w:t>
            </w:r>
            <w:r w:rsidR="00192295" w:rsidRPr="00E46162">
              <w:rPr>
                <w:rFonts w:ascii="Times New Roman" w:hAnsi="Times New Roman" w:cs="Times New Roman"/>
                <w:color w:val="auto"/>
                <w:sz w:val="26"/>
                <w:szCs w:val="26"/>
              </w:rPr>
              <w:t xml:space="preserve"> toán thu chi tài chính năm 2023</w:t>
            </w:r>
          </w:p>
        </w:tc>
        <w:tc>
          <w:tcPr>
            <w:tcW w:w="1625" w:type="dxa"/>
            <w:vAlign w:val="center"/>
          </w:tcPr>
          <w:p w:rsidR="0070606F" w:rsidRPr="00E46162" w:rsidRDefault="00683FA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Văn thư</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AB3166" w:rsidP="00AB3166">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61/2017/TT-BTC</w:t>
            </w:r>
          </w:p>
        </w:tc>
      </w:tr>
      <w:tr w:rsidR="00E46162" w:rsidRPr="00E46162" w:rsidTr="00BB5E13">
        <w:tc>
          <w:tcPr>
            <w:tcW w:w="1555" w:type="dxa"/>
            <w:vAlign w:val="center"/>
          </w:tcPr>
          <w:p w:rsidR="0070606F" w:rsidRPr="00E46162" w:rsidRDefault="0051108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70606F" w:rsidRPr="00E46162" w:rsidRDefault="00683FA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sinh hoạt tổ chuyên môn, việc thực hiện chương trình, kế hoạch dạy học.</w:t>
            </w:r>
          </w:p>
        </w:tc>
        <w:tc>
          <w:tcPr>
            <w:tcW w:w="1625" w:type="dxa"/>
            <w:vAlign w:val="center"/>
          </w:tcPr>
          <w:p w:rsidR="0070606F" w:rsidRPr="00E46162" w:rsidRDefault="00A247F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 GVBM</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6B33A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70606F" w:rsidRPr="00E46162" w:rsidRDefault="0051108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Phó Hiệu </w:t>
            </w:r>
            <w:r w:rsidRPr="00E46162">
              <w:rPr>
                <w:rFonts w:ascii="Times New Roman" w:hAnsi="Times New Roman" w:cs="Times New Roman"/>
                <w:color w:val="auto"/>
                <w:sz w:val="26"/>
                <w:szCs w:val="26"/>
              </w:rPr>
              <w:lastRenderedPageBreak/>
              <w:t>trưởng</w:t>
            </w:r>
          </w:p>
        </w:tc>
        <w:tc>
          <w:tcPr>
            <w:tcW w:w="0" w:type="auto"/>
            <w:vAlign w:val="center"/>
          </w:tcPr>
          <w:p w:rsidR="0070606F" w:rsidRPr="00E46162" w:rsidRDefault="00A247F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lastRenderedPageBreak/>
              <w:t xml:space="preserve">TTCM, </w:t>
            </w:r>
            <w:r w:rsidRPr="00E46162">
              <w:rPr>
                <w:rFonts w:ascii="Times New Roman" w:hAnsi="Times New Roman" w:cs="Times New Roman"/>
                <w:color w:val="auto"/>
                <w:sz w:val="26"/>
                <w:szCs w:val="26"/>
              </w:rPr>
              <w:lastRenderedPageBreak/>
              <w:t>GVBM</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lastRenderedPageBreak/>
              <w:t>Kiểm tra việc quản lý và sử dụng thiết bị dạy học</w:t>
            </w:r>
          </w:p>
        </w:tc>
        <w:tc>
          <w:tcPr>
            <w:tcW w:w="1625" w:type="dxa"/>
            <w:vAlign w:val="center"/>
          </w:tcPr>
          <w:p w:rsidR="0070606F" w:rsidRPr="00E46162" w:rsidRDefault="00A247F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TTCM, </w:t>
            </w:r>
            <w:r w:rsidRPr="00E46162">
              <w:rPr>
                <w:rFonts w:ascii="Times New Roman" w:hAnsi="Times New Roman" w:cs="Times New Roman"/>
                <w:color w:val="auto"/>
                <w:sz w:val="26"/>
                <w:szCs w:val="26"/>
              </w:rPr>
              <w:lastRenderedPageBreak/>
              <w:t>GVBM</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6B33A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Kế hoạch giáo dục </w:t>
            </w:r>
            <w:r w:rsidRPr="00E46162">
              <w:rPr>
                <w:rFonts w:ascii="Times New Roman" w:hAnsi="Times New Roman" w:cs="Times New Roman"/>
                <w:color w:val="auto"/>
                <w:sz w:val="26"/>
                <w:szCs w:val="26"/>
              </w:rPr>
              <w:lastRenderedPageBreak/>
              <w:t>nhà trường</w:t>
            </w:r>
          </w:p>
        </w:tc>
      </w:tr>
      <w:tr w:rsidR="00E46162" w:rsidRPr="00E46162" w:rsidTr="00BB5E13">
        <w:tc>
          <w:tcPr>
            <w:tcW w:w="1555" w:type="dxa"/>
            <w:vAlign w:val="center"/>
          </w:tcPr>
          <w:p w:rsidR="0070606F" w:rsidRPr="00E46162" w:rsidRDefault="0019229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lastRenderedPageBreak/>
              <w:t>Hiệu trưởng</w:t>
            </w:r>
          </w:p>
        </w:tc>
        <w:tc>
          <w:tcPr>
            <w:tcW w:w="0" w:type="auto"/>
            <w:vAlign w:val="center"/>
          </w:tcPr>
          <w:p w:rsidR="0070606F" w:rsidRPr="00E46162" w:rsidRDefault="00A247F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Phụ trách CNTT</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việc cập nhật Sổ chủ nhiệm lớp (lần 2)</w:t>
            </w:r>
          </w:p>
        </w:tc>
        <w:tc>
          <w:tcPr>
            <w:tcW w:w="1625" w:type="dxa"/>
            <w:vAlign w:val="center"/>
          </w:tcPr>
          <w:p w:rsidR="0070606F" w:rsidRPr="00E46162" w:rsidRDefault="00DC562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6B33A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32/2020/TT-BGDĐT</w:t>
            </w:r>
          </w:p>
        </w:tc>
      </w:tr>
      <w:tr w:rsidR="00E46162" w:rsidRPr="00E46162" w:rsidTr="00BB5E13">
        <w:tc>
          <w:tcPr>
            <w:tcW w:w="1555" w:type="dxa"/>
            <w:vAlign w:val="center"/>
          </w:tcPr>
          <w:p w:rsidR="0070606F" w:rsidRPr="00E46162" w:rsidRDefault="00A16D1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70606F" w:rsidRPr="00E46162" w:rsidRDefault="00A247F5" w:rsidP="00A247F5">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việc cho điểm, đánh giá, nhận xét học sinh học kỳ 1</w:t>
            </w:r>
          </w:p>
        </w:tc>
        <w:tc>
          <w:tcPr>
            <w:tcW w:w="1625" w:type="dxa"/>
            <w:vAlign w:val="center"/>
          </w:tcPr>
          <w:p w:rsidR="0070606F" w:rsidRPr="00E46162" w:rsidRDefault="00DC562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GVBM</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A8709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22/2021/TT-BGDĐT</w:t>
            </w:r>
          </w:p>
        </w:tc>
      </w:tr>
      <w:tr w:rsidR="00E46162" w:rsidRPr="00E46162" w:rsidTr="00BB5E13">
        <w:tc>
          <w:tcPr>
            <w:tcW w:w="1555" w:type="dxa"/>
            <w:vAlign w:val="center"/>
          </w:tcPr>
          <w:p w:rsidR="0070606F" w:rsidRPr="00E46162" w:rsidRDefault="00A16D1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70606F" w:rsidRPr="00E46162" w:rsidRDefault="00DC562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 12</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hồ sơ học sinh dự thi TN THPT (lần 1)</w:t>
            </w:r>
          </w:p>
        </w:tc>
        <w:tc>
          <w:tcPr>
            <w:tcW w:w="1625" w:type="dxa"/>
            <w:vAlign w:val="center"/>
          </w:tcPr>
          <w:p w:rsidR="0070606F" w:rsidRPr="00E46162" w:rsidRDefault="004C249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Học sinh 12</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AA0DCC"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15/2022/TT-BGDĐT</w:t>
            </w:r>
          </w:p>
        </w:tc>
      </w:tr>
      <w:tr w:rsidR="00E46162" w:rsidRPr="00E46162" w:rsidTr="00BB5E13">
        <w:tc>
          <w:tcPr>
            <w:tcW w:w="1555" w:type="dxa"/>
            <w:vAlign w:val="center"/>
          </w:tcPr>
          <w:p w:rsidR="0070606F" w:rsidRPr="00E46162" w:rsidRDefault="00A16D1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70606F" w:rsidRPr="00E46162" w:rsidRDefault="00D1240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toàn diện 02 giáo viên:</w:t>
            </w:r>
            <w:r w:rsidR="00096E22" w:rsidRPr="00E46162">
              <w:rPr>
                <w:rFonts w:ascii="Times New Roman" w:hAnsi="Times New Roman" w:cs="Times New Roman"/>
                <w:color w:val="auto"/>
                <w:sz w:val="26"/>
                <w:szCs w:val="26"/>
              </w:rPr>
              <w:t xml:space="preserve"> </w:t>
            </w:r>
            <w:r w:rsidR="00861EE5" w:rsidRPr="00E46162">
              <w:rPr>
                <w:rFonts w:ascii="Times New Roman" w:hAnsi="Times New Roman" w:cs="Times New Roman"/>
                <w:color w:val="auto"/>
                <w:sz w:val="26"/>
                <w:szCs w:val="26"/>
              </w:rPr>
              <w:t xml:space="preserve">Nguyễn Văn </w:t>
            </w:r>
            <w:r w:rsidR="00096E22" w:rsidRPr="00E46162">
              <w:rPr>
                <w:rFonts w:ascii="Times New Roman" w:hAnsi="Times New Roman" w:cs="Times New Roman"/>
                <w:color w:val="auto"/>
                <w:sz w:val="26"/>
                <w:szCs w:val="26"/>
              </w:rPr>
              <w:t xml:space="preserve">Hùng, </w:t>
            </w:r>
            <w:r w:rsidR="00861EE5" w:rsidRPr="00E46162">
              <w:rPr>
                <w:rFonts w:ascii="Times New Roman" w:hAnsi="Times New Roman" w:cs="Times New Roman"/>
                <w:color w:val="auto"/>
                <w:sz w:val="26"/>
                <w:szCs w:val="26"/>
              </w:rPr>
              <w:t xml:space="preserve">Đàm Thị </w:t>
            </w:r>
            <w:r w:rsidR="00096E22" w:rsidRPr="00E46162">
              <w:rPr>
                <w:rFonts w:ascii="Times New Roman" w:hAnsi="Times New Roman" w:cs="Times New Roman"/>
                <w:color w:val="auto"/>
                <w:sz w:val="26"/>
                <w:szCs w:val="26"/>
              </w:rPr>
              <w:t>Điệu</w:t>
            </w:r>
          </w:p>
        </w:tc>
        <w:tc>
          <w:tcPr>
            <w:tcW w:w="1625" w:type="dxa"/>
            <w:vAlign w:val="center"/>
          </w:tcPr>
          <w:p w:rsidR="0070606F" w:rsidRPr="00E46162" w:rsidRDefault="00D1240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GVBM</w:t>
            </w:r>
            <w:r w:rsidR="00151E42" w:rsidRPr="00E46162">
              <w:rPr>
                <w:rFonts w:ascii="Times New Roman" w:hAnsi="Times New Roman" w:cs="Times New Roman"/>
                <w:color w:val="auto"/>
                <w:sz w:val="26"/>
                <w:szCs w:val="26"/>
              </w:rPr>
              <w:t xml:space="preserve"> có tên</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8B0ED7"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70606F" w:rsidRPr="00E46162" w:rsidRDefault="00D1240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0606F" w:rsidRPr="00E46162" w:rsidRDefault="00D12409"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Đoàn trường</w:t>
            </w:r>
          </w:p>
        </w:tc>
        <w:tc>
          <w:tcPr>
            <w:tcW w:w="5459" w:type="dxa"/>
            <w:shd w:val="clear" w:color="auto" w:fill="auto"/>
            <w:vAlign w:val="center"/>
          </w:tcPr>
          <w:p w:rsidR="0070606F" w:rsidRPr="00E46162" w:rsidRDefault="00D12409"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an ninh trật tự, an toàn giao </w:t>
            </w:r>
            <w:r w:rsidR="00483316" w:rsidRPr="00E46162">
              <w:rPr>
                <w:rFonts w:ascii="Times New Roman" w:hAnsi="Times New Roman" w:cs="Times New Roman"/>
                <w:color w:val="auto"/>
                <w:sz w:val="26"/>
                <w:szCs w:val="26"/>
              </w:rPr>
              <w:t>thông</w:t>
            </w:r>
          </w:p>
        </w:tc>
        <w:tc>
          <w:tcPr>
            <w:tcW w:w="1625" w:type="dxa"/>
            <w:vAlign w:val="center"/>
          </w:tcPr>
          <w:p w:rsidR="0070606F" w:rsidRPr="00E46162" w:rsidRDefault="0048331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w:t>
            </w:r>
          </w:p>
        </w:tc>
        <w:tc>
          <w:tcPr>
            <w:tcW w:w="1265" w:type="dxa"/>
            <w:vMerge w:val="restart"/>
            <w:vAlign w:val="center"/>
          </w:tcPr>
          <w:p w:rsidR="0070606F" w:rsidRPr="00E46162" w:rsidRDefault="0070606F"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3</w:t>
            </w:r>
          </w:p>
        </w:tc>
        <w:tc>
          <w:tcPr>
            <w:tcW w:w="0" w:type="auto"/>
            <w:vAlign w:val="center"/>
          </w:tcPr>
          <w:p w:rsidR="0070606F" w:rsidRPr="00E46162" w:rsidRDefault="002E781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E84311">
        <w:trPr>
          <w:trHeight w:val="1040"/>
        </w:trPr>
        <w:tc>
          <w:tcPr>
            <w:tcW w:w="1555" w:type="dxa"/>
            <w:vAlign w:val="center"/>
          </w:tcPr>
          <w:p w:rsidR="0070606F" w:rsidRPr="00E46162" w:rsidRDefault="0019229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70606F" w:rsidRPr="00E46162" w:rsidRDefault="0048331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kết quả hoạt động của Thư viện</w:t>
            </w:r>
          </w:p>
        </w:tc>
        <w:tc>
          <w:tcPr>
            <w:tcW w:w="1625" w:type="dxa"/>
            <w:vAlign w:val="center"/>
          </w:tcPr>
          <w:p w:rsidR="0070606F" w:rsidRPr="00E46162" w:rsidRDefault="00A001B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Giáo viên phụ trách Thư </w:t>
            </w:r>
            <w:r w:rsidR="004C2496" w:rsidRPr="00E46162">
              <w:rPr>
                <w:rFonts w:ascii="Times New Roman" w:hAnsi="Times New Roman" w:cs="Times New Roman"/>
                <w:color w:val="auto"/>
                <w:sz w:val="26"/>
                <w:szCs w:val="26"/>
              </w:rPr>
              <w:t>viện</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2E781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70606F" w:rsidRPr="00E46162" w:rsidRDefault="00B5366D"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70606F" w:rsidRPr="00E46162" w:rsidRDefault="0048331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70606F" w:rsidRPr="00E46162" w:rsidRDefault="0070606F"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toàn diệ</w:t>
            </w:r>
            <w:r w:rsidR="00096E22" w:rsidRPr="00E46162">
              <w:rPr>
                <w:rFonts w:ascii="Times New Roman" w:hAnsi="Times New Roman" w:cs="Times New Roman"/>
                <w:color w:val="auto"/>
                <w:sz w:val="26"/>
                <w:szCs w:val="26"/>
              </w:rPr>
              <w:t xml:space="preserve">n 02 giáo viên: </w:t>
            </w:r>
            <w:r w:rsidR="0096717E" w:rsidRPr="00E46162">
              <w:rPr>
                <w:rFonts w:ascii="Times New Roman" w:hAnsi="Times New Roman" w:cs="Times New Roman"/>
                <w:color w:val="auto"/>
                <w:sz w:val="26"/>
                <w:szCs w:val="26"/>
              </w:rPr>
              <w:t xml:space="preserve">Cao Quốc </w:t>
            </w:r>
            <w:r w:rsidR="00096E22" w:rsidRPr="00E46162">
              <w:rPr>
                <w:rFonts w:ascii="Times New Roman" w:hAnsi="Times New Roman" w:cs="Times New Roman"/>
                <w:color w:val="auto"/>
                <w:sz w:val="26"/>
                <w:szCs w:val="26"/>
              </w:rPr>
              <w:t xml:space="preserve">Tín, </w:t>
            </w:r>
            <w:r w:rsidR="0096717E" w:rsidRPr="00E46162">
              <w:rPr>
                <w:rFonts w:ascii="Times New Roman" w:hAnsi="Times New Roman" w:cs="Times New Roman"/>
                <w:color w:val="auto"/>
                <w:sz w:val="26"/>
                <w:szCs w:val="26"/>
              </w:rPr>
              <w:t xml:space="preserve">Phùng Thị Thanh </w:t>
            </w:r>
            <w:r w:rsidR="00096E22" w:rsidRPr="00E46162">
              <w:rPr>
                <w:rFonts w:ascii="Times New Roman" w:hAnsi="Times New Roman" w:cs="Times New Roman"/>
                <w:color w:val="auto"/>
                <w:sz w:val="26"/>
                <w:szCs w:val="26"/>
              </w:rPr>
              <w:t>Thủy</w:t>
            </w:r>
          </w:p>
        </w:tc>
        <w:tc>
          <w:tcPr>
            <w:tcW w:w="1625" w:type="dxa"/>
            <w:vAlign w:val="center"/>
          </w:tcPr>
          <w:p w:rsidR="0070606F" w:rsidRPr="00E46162" w:rsidRDefault="002E170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02 giáo viên có tên</w:t>
            </w:r>
          </w:p>
        </w:tc>
        <w:tc>
          <w:tcPr>
            <w:tcW w:w="1265" w:type="dxa"/>
            <w:vMerge/>
            <w:vAlign w:val="center"/>
          </w:tcPr>
          <w:p w:rsidR="0070606F" w:rsidRPr="00E46162" w:rsidRDefault="0070606F" w:rsidP="00BB5E13">
            <w:pPr>
              <w:jc w:val="center"/>
              <w:rPr>
                <w:rFonts w:ascii="Times New Roman" w:hAnsi="Times New Roman" w:cs="Times New Roman"/>
                <w:color w:val="auto"/>
                <w:sz w:val="26"/>
                <w:szCs w:val="26"/>
              </w:rPr>
            </w:pPr>
          </w:p>
        </w:tc>
        <w:tc>
          <w:tcPr>
            <w:tcW w:w="0" w:type="auto"/>
            <w:vAlign w:val="center"/>
          </w:tcPr>
          <w:p w:rsidR="0070606F" w:rsidRPr="00E46162" w:rsidRDefault="002E781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F157D8" w:rsidRPr="00E46162" w:rsidRDefault="00B5366D"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F157D8" w:rsidRPr="00E46162" w:rsidRDefault="00483316"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F157D8" w:rsidRPr="00E46162" w:rsidRDefault="00F157D8"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w:t>
            </w:r>
            <w:r w:rsidR="0073664F" w:rsidRPr="00E46162">
              <w:rPr>
                <w:rFonts w:ascii="Times New Roman" w:hAnsi="Times New Roman" w:cs="Times New Roman"/>
                <w:color w:val="auto"/>
                <w:sz w:val="26"/>
                <w:szCs w:val="26"/>
              </w:rPr>
              <w:t xml:space="preserve">công tác tổ chức và </w:t>
            </w:r>
            <w:r w:rsidRPr="00E46162">
              <w:rPr>
                <w:rFonts w:ascii="Times New Roman" w:hAnsi="Times New Roman" w:cs="Times New Roman"/>
                <w:color w:val="auto"/>
                <w:sz w:val="26"/>
                <w:szCs w:val="26"/>
              </w:rPr>
              <w:t>sinh hoạt của Câu lạc bộ STEM</w:t>
            </w:r>
          </w:p>
        </w:tc>
        <w:tc>
          <w:tcPr>
            <w:tcW w:w="1625" w:type="dxa"/>
            <w:vAlign w:val="center"/>
          </w:tcPr>
          <w:p w:rsidR="00F157D8" w:rsidRPr="00E46162" w:rsidRDefault="002E1705" w:rsidP="002E1705">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Tổ Lý-Hóa-Sinh-CN-TN</w:t>
            </w:r>
          </w:p>
        </w:tc>
        <w:tc>
          <w:tcPr>
            <w:tcW w:w="1265" w:type="dxa"/>
            <w:vMerge w:val="restart"/>
            <w:vAlign w:val="center"/>
          </w:tcPr>
          <w:p w:rsidR="00F157D8" w:rsidRPr="00E46162" w:rsidRDefault="00F157D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4</w:t>
            </w:r>
          </w:p>
        </w:tc>
        <w:tc>
          <w:tcPr>
            <w:tcW w:w="0" w:type="auto"/>
            <w:vAlign w:val="center"/>
          </w:tcPr>
          <w:p w:rsidR="00F157D8" w:rsidRPr="00E46162" w:rsidRDefault="002E781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F157D8" w:rsidRPr="00E46162" w:rsidRDefault="00B5366D"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F157D8" w:rsidRPr="00E46162" w:rsidRDefault="00E050C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F157D8" w:rsidRPr="00E46162" w:rsidRDefault="00F157D8" w:rsidP="00AF576B">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việc đổi mới phương pháp dạy học theo hướng phát triển phẩm chất, năng lực đối với </w:t>
            </w:r>
            <w:r w:rsidR="00AF576B" w:rsidRPr="00E46162">
              <w:rPr>
                <w:rFonts w:ascii="Times New Roman" w:hAnsi="Times New Roman" w:cs="Times New Roman"/>
                <w:color w:val="auto"/>
                <w:sz w:val="26"/>
                <w:szCs w:val="26"/>
              </w:rPr>
              <w:t>một số giáo viên</w:t>
            </w:r>
            <w:r w:rsidR="0096717E" w:rsidRPr="00E46162">
              <w:rPr>
                <w:rFonts w:ascii="Times New Roman" w:hAnsi="Times New Roman" w:cs="Times New Roman"/>
                <w:color w:val="auto"/>
                <w:sz w:val="26"/>
                <w:szCs w:val="26"/>
              </w:rPr>
              <w:t xml:space="preserve"> bộ môn</w:t>
            </w:r>
            <w:r w:rsidR="00AF576B" w:rsidRPr="00E46162">
              <w:rPr>
                <w:rFonts w:ascii="Times New Roman" w:hAnsi="Times New Roman" w:cs="Times New Roman"/>
                <w:color w:val="auto"/>
                <w:sz w:val="26"/>
                <w:szCs w:val="26"/>
              </w:rPr>
              <w:t>.</w:t>
            </w:r>
          </w:p>
        </w:tc>
        <w:tc>
          <w:tcPr>
            <w:tcW w:w="1625" w:type="dxa"/>
            <w:vAlign w:val="center"/>
          </w:tcPr>
          <w:p w:rsidR="00F157D8" w:rsidRPr="00E46162" w:rsidRDefault="002E1705"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GVBM được </w:t>
            </w:r>
            <w:r w:rsidR="00151E42" w:rsidRPr="00E46162">
              <w:rPr>
                <w:rFonts w:ascii="Times New Roman" w:hAnsi="Times New Roman" w:cs="Times New Roman"/>
                <w:color w:val="auto"/>
                <w:sz w:val="26"/>
                <w:szCs w:val="26"/>
              </w:rPr>
              <w:t>chọn</w:t>
            </w:r>
          </w:p>
        </w:tc>
        <w:tc>
          <w:tcPr>
            <w:tcW w:w="1265" w:type="dxa"/>
            <w:vMerge/>
            <w:vAlign w:val="center"/>
          </w:tcPr>
          <w:p w:rsidR="00F157D8" w:rsidRPr="00E46162" w:rsidRDefault="00F157D8" w:rsidP="00BB5E13">
            <w:pPr>
              <w:jc w:val="center"/>
              <w:rPr>
                <w:rFonts w:ascii="Times New Roman" w:hAnsi="Times New Roman" w:cs="Times New Roman"/>
                <w:color w:val="auto"/>
                <w:sz w:val="26"/>
                <w:szCs w:val="26"/>
              </w:rPr>
            </w:pPr>
          </w:p>
        </w:tc>
        <w:tc>
          <w:tcPr>
            <w:tcW w:w="0" w:type="auto"/>
            <w:vAlign w:val="center"/>
          </w:tcPr>
          <w:p w:rsidR="00F157D8" w:rsidRPr="00E46162" w:rsidRDefault="002E781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F157D8" w:rsidRPr="00E46162" w:rsidRDefault="00B5366D"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F157D8" w:rsidRPr="00E46162" w:rsidRDefault="00E3402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 12</w:t>
            </w:r>
          </w:p>
        </w:tc>
        <w:tc>
          <w:tcPr>
            <w:tcW w:w="5459" w:type="dxa"/>
            <w:shd w:val="clear" w:color="auto" w:fill="auto"/>
            <w:vAlign w:val="center"/>
          </w:tcPr>
          <w:p w:rsidR="00F157D8" w:rsidRPr="00E46162" w:rsidRDefault="00F157D8"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Hồ sơ học sinh dự thi TN THPT (lần cuối)</w:t>
            </w:r>
          </w:p>
        </w:tc>
        <w:tc>
          <w:tcPr>
            <w:tcW w:w="1625" w:type="dxa"/>
            <w:vAlign w:val="center"/>
          </w:tcPr>
          <w:p w:rsidR="00F157D8" w:rsidRPr="00E46162" w:rsidRDefault="00A001B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Học sinh 12</w:t>
            </w:r>
          </w:p>
        </w:tc>
        <w:tc>
          <w:tcPr>
            <w:tcW w:w="1265" w:type="dxa"/>
            <w:vMerge/>
            <w:vAlign w:val="center"/>
          </w:tcPr>
          <w:p w:rsidR="00F157D8" w:rsidRPr="00E46162" w:rsidRDefault="00F157D8" w:rsidP="00BB5E13">
            <w:pPr>
              <w:jc w:val="center"/>
              <w:rPr>
                <w:rFonts w:ascii="Times New Roman" w:hAnsi="Times New Roman" w:cs="Times New Roman"/>
                <w:color w:val="auto"/>
                <w:sz w:val="26"/>
                <w:szCs w:val="26"/>
              </w:rPr>
            </w:pPr>
          </w:p>
        </w:tc>
        <w:tc>
          <w:tcPr>
            <w:tcW w:w="0" w:type="auto"/>
            <w:vAlign w:val="center"/>
          </w:tcPr>
          <w:p w:rsidR="00F157D8" w:rsidRPr="00E46162" w:rsidRDefault="002E781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F157D8" w:rsidRPr="00E46162" w:rsidRDefault="00B5366D"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Phó Hiệu trưởng</w:t>
            </w:r>
          </w:p>
        </w:tc>
        <w:tc>
          <w:tcPr>
            <w:tcW w:w="0" w:type="auto"/>
            <w:vAlign w:val="center"/>
          </w:tcPr>
          <w:p w:rsidR="00F157D8" w:rsidRPr="00E46162" w:rsidRDefault="00E050C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F157D8" w:rsidRPr="00E46162" w:rsidRDefault="00F157D8"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sinh hoạt tổ chuyên môn</w:t>
            </w:r>
          </w:p>
        </w:tc>
        <w:tc>
          <w:tcPr>
            <w:tcW w:w="1625" w:type="dxa"/>
            <w:vAlign w:val="center"/>
          </w:tcPr>
          <w:p w:rsidR="00F157D8" w:rsidRPr="00E46162" w:rsidRDefault="00A001B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GVBM</w:t>
            </w:r>
          </w:p>
        </w:tc>
        <w:tc>
          <w:tcPr>
            <w:tcW w:w="1265" w:type="dxa"/>
            <w:vMerge/>
            <w:vAlign w:val="center"/>
          </w:tcPr>
          <w:p w:rsidR="00F157D8" w:rsidRPr="00E46162" w:rsidRDefault="00F157D8" w:rsidP="00BB5E13">
            <w:pPr>
              <w:jc w:val="center"/>
              <w:rPr>
                <w:rFonts w:ascii="Times New Roman" w:hAnsi="Times New Roman" w:cs="Times New Roman"/>
                <w:color w:val="auto"/>
                <w:sz w:val="26"/>
                <w:szCs w:val="26"/>
              </w:rPr>
            </w:pPr>
          </w:p>
        </w:tc>
        <w:tc>
          <w:tcPr>
            <w:tcW w:w="0" w:type="auto"/>
            <w:vAlign w:val="center"/>
          </w:tcPr>
          <w:p w:rsidR="00F157D8" w:rsidRPr="00E46162" w:rsidRDefault="002E7814"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Kế hoạch giáo dục nhà trường</w:t>
            </w:r>
          </w:p>
        </w:tc>
      </w:tr>
      <w:tr w:rsidR="00E46162" w:rsidRPr="00E46162" w:rsidTr="00BB5E13">
        <w:tc>
          <w:tcPr>
            <w:tcW w:w="1555" w:type="dxa"/>
            <w:vAlign w:val="center"/>
          </w:tcPr>
          <w:p w:rsidR="00F157D8" w:rsidRPr="00E46162" w:rsidRDefault="00F157D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Phó Hiệu </w:t>
            </w:r>
            <w:r w:rsidR="00B5366D" w:rsidRPr="00E46162">
              <w:rPr>
                <w:rFonts w:ascii="Times New Roman" w:hAnsi="Times New Roman" w:cs="Times New Roman"/>
                <w:color w:val="auto"/>
                <w:sz w:val="26"/>
                <w:szCs w:val="26"/>
              </w:rPr>
              <w:t>trưởng</w:t>
            </w:r>
          </w:p>
        </w:tc>
        <w:tc>
          <w:tcPr>
            <w:tcW w:w="0" w:type="auto"/>
            <w:vAlign w:val="center"/>
          </w:tcPr>
          <w:p w:rsidR="00F157D8" w:rsidRPr="00E46162" w:rsidRDefault="00E050C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F157D8" w:rsidRPr="00E46162" w:rsidRDefault="00F157D8"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cho điểm, đánh giá xếp loại HS, xét lên lớp, thi lại</w:t>
            </w:r>
          </w:p>
        </w:tc>
        <w:tc>
          <w:tcPr>
            <w:tcW w:w="1625" w:type="dxa"/>
            <w:vAlign w:val="center"/>
          </w:tcPr>
          <w:p w:rsidR="00F157D8" w:rsidRPr="00E46162" w:rsidRDefault="00A001B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GVBM</w:t>
            </w:r>
          </w:p>
        </w:tc>
        <w:tc>
          <w:tcPr>
            <w:tcW w:w="1265" w:type="dxa"/>
            <w:vMerge w:val="restart"/>
            <w:vAlign w:val="center"/>
          </w:tcPr>
          <w:p w:rsidR="00F157D8" w:rsidRPr="00E46162" w:rsidRDefault="00F157D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Tháng 5</w:t>
            </w:r>
          </w:p>
        </w:tc>
        <w:tc>
          <w:tcPr>
            <w:tcW w:w="0" w:type="auto"/>
            <w:vAlign w:val="center"/>
          </w:tcPr>
          <w:p w:rsidR="00F157D8" w:rsidRPr="00E46162" w:rsidRDefault="006D406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22/</w:t>
            </w:r>
            <w:r w:rsidR="00A87091" w:rsidRPr="00E46162">
              <w:rPr>
                <w:rFonts w:ascii="Times New Roman" w:hAnsi="Times New Roman" w:cs="Times New Roman"/>
                <w:color w:val="auto"/>
                <w:sz w:val="26"/>
                <w:szCs w:val="26"/>
              </w:rPr>
              <w:t>2021</w:t>
            </w:r>
            <w:r w:rsidRPr="00E46162">
              <w:rPr>
                <w:rFonts w:ascii="Times New Roman" w:hAnsi="Times New Roman" w:cs="Times New Roman"/>
                <w:color w:val="auto"/>
                <w:sz w:val="26"/>
                <w:szCs w:val="26"/>
              </w:rPr>
              <w:t>/TT-BGDĐT</w:t>
            </w:r>
          </w:p>
        </w:tc>
      </w:tr>
      <w:tr w:rsidR="00E46162" w:rsidRPr="00E46162" w:rsidTr="00BB5E13">
        <w:tc>
          <w:tcPr>
            <w:tcW w:w="1555" w:type="dxa"/>
            <w:vAlign w:val="center"/>
          </w:tcPr>
          <w:p w:rsidR="00F157D8" w:rsidRPr="00E46162" w:rsidRDefault="00F157D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F157D8" w:rsidRPr="00E46162" w:rsidRDefault="00E050C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Phụ trách CNTT</w:t>
            </w:r>
          </w:p>
        </w:tc>
        <w:tc>
          <w:tcPr>
            <w:tcW w:w="5459" w:type="dxa"/>
            <w:shd w:val="clear" w:color="auto" w:fill="auto"/>
            <w:vAlign w:val="center"/>
          </w:tcPr>
          <w:p w:rsidR="00F157D8" w:rsidRPr="00E46162" w:rsidRDefault="00F157D8"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Kiểm tra sổ chủ nhiệm (lần 3)</w:t>
            </w:r>
          </w:p>
        </w:tc>
        <w:tc>
          <w:tcPr>
            <w:tcW w:w="1625" w:type="dxa"/>
            <w:vAlign w:val="center"/>
          </w:tcPr>
          <w:p w:rsidR="00F157D8" w:rsidRPr="00E46162" w:rsidRDefault="00A001B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GVCN</w:t>
            </w:r>
          </w:p>
        </w:tc>
        <w:tc>
          <w:tcPr>
            <w:tcW w:w="1265" w:type="dxa"/>
            <w:vMerge/>
            <w:vAlign w:val="center"/>
          </w:tcPr>
          <w:p w:rsidR="00F157D8" w:rsidRPr="00E46162" w:rsidRDefault="00F157D8" w:rsidP="00BB5E13">
            <w:pPr>
              <w:jc w:val="center"/>
              <w:rPr>
                <w:rFonts w:ascii="Times New Roman" w:hAnsi="Times New Roman" w:cs="Times New Roman"/>
                <w:color w:val="auto"/>
                <w:sz w:val="26"/>
                <w:szCs w:val="26"/>
              </w:rPr>
            </w:pPr>
          </w:p>
        </w:tc>
        <w:tc>
          <w:tcPr>
            <w:tcW w:w="0" w:type="auto"/>
            <w:vAlign w:val="center"/>
          </w:tcPr>
          <w:p w:rsidR="00F157D8" w:rsidRPr="00E46162" w:rsidRDefault="00556753"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Thông tư 32/</w:t>
            </w:r>
            <w:r w:rsidR="00DC2FFE" w:rsidRPr="00E46162">
              <w:rPr>
                <w:rFonts w:ascii="Times New Roman" w:hAnsi="Times New Roman" w:cs="Times New Roman"/>
                <w:color w:val="auto"/>
                <w:sz w:val="26"/>
                <w:szCs w:val="26"/>
              </w:rPr>
              <w:t>2020</w:t>
            </w:r>
            <w:r w:rsidRPr="00E46162">
              <w:rPr>
                <w:rFonts w:ascii="Times New Roman" w:hAnsi="Times New Roman" w:cs="Times New Roman"/>
                <w:color w:val="auto"/>
                <w:sz w:val="26"/>
                <w:szCs w:val="26"/>
              </w:rPr>
              <w:t>/TT-BGDĐT</w:t>
            </w:r>
          </w:p>
        </w:tc>
      </w:tr>
      <w:tr w:rsidR="00E46162" w:rsidRPr="00E46162" w:rsidTr="00BB5E13">
        <w:tc>
          <w:tcPr>
            <w:tcW w:w="1555" w:type="dxa"/>
            <w:vAlign w:val="center"/>
          </w:tcPr>
          <w:p w:rsidR="00F157D8" w:rsidRPr="00E46162" w:rsidRDefault="00B5366D"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Hiệu trưởng</w:t>
            </w:r>
          </w:p>
        </w:tc>
        <w:tc>
          <w:tcPr>
            <w:tcW w:w="0" w:type="auto"/>
            <w:vAlign w:val="center"/>
          </w:tcPr>
          <w:p w:rsidR="00F157D8" w:rsidRPr="00E46162" w:rsidRDefault="00E050C2"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TTCM</w:t>
            </w:r>
          </w:p>
        </w:tc>
        <w:tc>
          <w:tcPr>
            <w:tcW w:w="5459" w:type="dxa"/>
            <w:shd w:val="clear" w:color="auto" w:fill="auto"/>
            <w:vAlign w:val="center"/>
          </w:tcPr>
          <w:p w:rsidR="00F157D8" w:rsidRPr="00E46162" w:rsidRDefault="00F157D8" w:rsidP="00BB5E13">
            <w:pP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Kiểm tra việc thực hiện đánh giá theo chuẩn nghề </w:t>
            </w:r>
            <w:r w:rsidRPr="00E46162">
              <w:rPr>
                <w:rFonts w:ascii="Times New Roman" w:hAnsi="Times New Roman" w:cs="Times New Roman"/>
                <w:color w:val="auto"/>
                <w:sz w:val="26"/>
                <w:szCs w:val="26"/>
              </w:rPr>
              <w:lastRenderedPageBreak/>
              <w:t>nghiệp đối với giáo viên, Hiệu trưởng</w:t>
            </w:r>
          </w:p>
        </w:tc>
        <w:tc>
          <w:tcPr>
            <w:tcW w:w="1625" w:type="dxa"/>
            <w:vAlign w:val="center"/>
          </w:tcPr>
          <w:p w:rsidR="00F157D8" w:rsidRPr="00E46162" w:rsidRDefault="00A001B1"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lastRenderedPageBreak/>
              <w:t xml:space="preserve">TTCM, </w:t>
            </w:r>
            <w:r w:rsidRPr="00E46162">
              <w:rPr>
                <w:rFonts w:ascii="Times New Roman" w:hAnsi="Times New Roman" w:cs="Times New Roman"/>
                <w:color w:val="auto"/>
                <w:sz w:val="26"/>
                <w:szCs w:val="26"/>
              </w:rPr>
              <w:lastRenderedPageBreak/>
              <w:t>GVBM</w:t>
            </w:r>
          </w:p>
        </w:tc>
        <w:tc>
          <w:tcPr>
            <w:tcW w:w="1265" w:type="dxa"/>
            <w:vMerge/>
            <w:vAlign w:val="center"/>
          </w:tcPr>
          <w:p w:rsidR="00F157D8" w:rsidRPr="00E46162" w:rsidRDefault="00F157D8" w:rsidP="00BB5E13">
            <w:pPr>
              <w:jc w:val="center"/>
              <w:rPr>
                <w:rFonts w:ascii="Times New Roman" w:hAnsi="Times New Roman" w:cs="Times New Roman"/>
                <w:color w:val="auto"/>
                <w:sz w:val="26"/>
                <w:szCs w:val="26"/>
              </w:rPr>
            </w:pPr>
          </w:p>
        </w:tc>
        <w:tc>
          <w:tcPr>
            <w:tcW w:w="0" w:type="auto"/>
            <w:vAlign w:val="center"/>
          </w:tcPr>
          <w:p w:rsidR="00F157D8" w:rsidRPr="00E46162" w:rsidRDefault="00B07078" w:rsidP="00BB5E13">
            <w:pPr>
              <w:jc w:val="center"/>
              <w:rPr>
                <w:rFonts w:ascii="Times New Roman" w:hAnsi="Times New Roman" w:cs="Times New Roman"/>
                <w:color w:val="auto"/>
                <w:sz w:val="26"/>
                <w:szCs w:val="26"/>
              </w:rPr>
            </w:pPr>
            <w:r w:rsidRPr="00E46162">
              <w:rPr>
                <w:rFonts w:ascii="Times New Roman" w:hAnsi="Times New Roman" w:cs="Times New Roman"/>
                <w:color w:val="auto"/>
                <w:sz w:val="26"/>
                <w:szCs w:val="26"/>
              </w:rPr>
              <w:t xml:space="preserve">Thông tư 14 và </w:t>
            </w:r>
            <w:r w:rsidR="00556753" w:rsidRPr="00E46162">
              <w:rPr>
                <w:rFonts w:ascii="Times New Roman" w:hAnsi="Times New Roman" w:cs="Times New Roman"/>
                <w:color w:val="auto"/>
                <w:sz w:val="26"/>
                <w:szCs w:val="26"/>
              </w:rPr>
              <w:lastRenderedPageBreak/>
              <w:t>20</w:t>
            </w:r>
            <w:r w:rsidRPr="00E46162">
              <w:rPr>
                <w:rFonts w:ascii="Times New Roman" w:hAnsi="Times New Roman" w:cs="Times New Roman"/>
                <w:color w:val="auto"/>
                <w:sz w:val="26"/>
                <w:szCs w:val="26"/>
              </w:rPr>
              <w:t>/</w:t>
            </w:r>
            <w:r w:rsidR="00556753" w:rsidRPr="00E46162">
              <w:rPr>
                <w:rFonts w:ascii="Times New Roman" w:hAnsi="Times New Roman" w:cs="Times New Roman"/>
                <w:color w:val="auto"/>
                <w:sz w:val="26"/>
                <w:szCs w:val="26"/>
              </w:rPr>
              <w:t>2018</w:t>
            </w:r>
            <w:r w:rsidRPr="00E46162">
              <w:rPr>
                <w:rFonts w:ascii="Times New Roman" w:hAnsi="Times New Roman" w:cs="Times New Roman"/>
                <w:color w:val="auto"/>
                <w:sz w:val="26"/>
                <w:szCs w:val="26"/>
              </w:rPr>
              <w:t>/TT-BGDĐT</w:t>
            </w:r>
          </w:p>
        </w:tc>
      </w:tr>
    </w:tbl>
    <w:p w:rsidR="00452DAE" w:rsidRPr="00E46162" w:rsidRDefault="00452DAE" w:rsidP="00452DAE">
      <w:pPr>
        <w:jc w:val="center"/>
        <w:rPr>
          <w:rFonts w:ascii="Times New Roman" w:hAnsi="Times New Roman" w:cs="Times New Roman"/>
          <w:i/>
          <w:color w:val="auto"/>
          <w:sz w:val="28"/>
          <w:szCs w:val="28"/>
        </w:rPr>
      </w:pPr>
    </w:p>
    <w:p w:rsidR="00452DAE" w:rsidRPr="00E46162" w:rsidRDefault="00452DAE" w:rsidP="00452DAE">
      <w:pPr>
        <w:jc w:val="center"/>
        <w:rPr>
          <w:rFonts w:ascii="Times New Roman" w:hAnsi="Times New Roman" w:cs="Times New Roman"/>
          <w:b/>
          <w:color w:val="auto"/>
          <w:sz w:val="28"/>
          <w:szCs w:val="28"/>
        </w:rPr>
      </w:pPr>
    </w:p>
    <w:sectPr w:rsidR="00452DAE" w:rsidRPr="00E46162" w:rsidSect="00452DAE">
      <w:pgSz w:w="16840" w:h="11900" w:orient="landscape" w:code="9"/>
      <w:pgMar w:top="1134" w:right="851" w:bottom="1134" w:left="1701"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782" w:rsidRDefault="00495782">
      <w:r>
        <w:separator/>
      </w:r>
    </w:p>
  </w:endnote>
  <w:endnote w:type="continuationSeparator" w:id="0">
    <w:p w:rsidR="00495782" w:rsidRDefault="0049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BF" w:rsidRDefault="00566F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BF" w:rsidRDefault="00566F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BF" w:rsidRDefault="00566F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782" w:rsidRDefault="00495782"/>
  </w:footnote>
  <w:footnote w:type="continuationSeparator" w:id="0">
    <w:p w:rsidR="00495782" w:rsidRDefault="0049578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BF" w:rsidRDefault="00566F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965518"/>
      <w:docPartObj>
        <w:docPartGallery w:val="Page Numbers (Top of Page)"/>
        <w:docPartUnique/>
      </w:docPartObj>
    </w:sdtPr>
    <w:sdtEndPr>
      <w:rPr>
        <w:noProof/>
      </w:rPr>
    </w:sdtEndPr>
    <w:sdtContent>
      <w:p w:rsidR="00514992" w:rsidRDefault="00514992">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514992" w:rsidRPr="00F86FC4" w:rsidRDefault="00514992" w:rsidP="00F86FC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92" w:rsidRPr="00F86FC4" w:rsidRDefault="00514992" w:rsidP="00F86FC4">
    <w:pPr>
      <w:pStyle w:val="Header"/>
      <w:jc w:val="center"/>
      <w:rPr>
        <w:rFonts w:ascii="Times New Roman" w:hAnsi="Times New Roman" w:cs="Times New Roman"/>
        <w:i/>
        <w:sz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14583"/>
      <w:docPartObj>
        <w:docPartGallery w:val="Page Numbers (Top of Page)"/>
        <w:docPartUnique/>
      </w:docPartObj>
    </w:sdtPr>
    <w:sdtEndPr>
      <w:rPr>
        <w:rFonts w:ascii="Times New Roman" w:hAnsi="Times New Roman" w:cs="Times New Roman"/>
        <w:noProof/>
        <w:sz w:val="28"/>
        <w:szCs w:val="28"/>
      </w:rPr>
    </w:sdtEndPr>
    <w:sdtContent>
      <w:p w:rsidR="00514992" w:rsidRPr="001B1204" w:rsidRDefault="00514992">
        <w:pPr>
          <w:pStyle w:val="Header"/>
          <w:jc w:val="center"/>
          <w:rPr>
            <w:rFonts w:ascii="Times New Roman" w:hAnsi="Times New Roman" w:cs="Times New Roman"/>
            <w:sz w:val="28"/>
            <w:szCs w:val="28"/>
          </w:rPr>
        </w:pPr>
        <w:r w:rsidRPr="001B1204">
          <w:rPr>
            <w:rFonts w:ascii="Times New Roman" w:hAnsi="Times New Roman" w:cs="Times New Roman"/>
            <w:sz w:val="28"/>
            <w:szCs w:val="28"/>
          </w:rPr>
          <w:fldChar w:fldCharType="begin"/>
        </w:r>
        <w:r w:rsidRPr="001B1204">
          <w:rPr>
            <w:rFonts w:ascii="Times New Roman" w:hAnsi="Times New Roman" w:cs="Times New Roman"/>
            <w:sz w:val="28"/>
            <w:szCs w:val="28"/>
          </w:rPr>
          <w:instrText xml:space="preserve"> PAGE   \* MERGEFORMAT </w:instrText>
        </w:r>
        <w:r w:rsidRPr="001B1204">
          <w:rPr>
            <w:rFonts w:ascii="Times New Roman" w:hAnsi="Times New Roman" w:cs="Times New Roman"/>
            <w:sz w:val="28"/>
            <w:szCs w:val="28"/>
          </w:rPr>
          <w:fldChar w:fldCharType="separate"/>
        </w:r>
        <w:r w:rsidR="002068F8">
          <w:rPr>
            <w:rFonts w:ascii="Times New Roman" w:hAnsi="Times New Roman" w:cs="Times New Roman"/>
            <w:noProof/>
            <w:sz w:val="28"/>
            <w:szCs w:val="28"/>
          </w:rPr>
          <w:t>9</w:t>
        </w:r>
        <w:r w:rsidRPr="001B1204">
          <w:rPr>
            <w:rFonts w:ascii="Times New Roman" w:hAnsi="Times New Roman" w:cs="Times New Roman"/>
            <w:noProof/>
            <w:sz w:val="28"/>
            <w:szCs w:val="28"/>
          </w:rPr>
          <w:fldChar w:fldCharType="end"/>
        </w:r>
      </w:p>
    </w:sdtContent>
  </w:sdt>
  <w:p w:rsidR="00514992" w:rsidRPr="00F86FC4" w:rsidRDefault="00514992" w:rsidP="00F86FC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92" w:rsidRPr="008624C3" w:rsidRDefault="00514992" w:rsidP="008624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ECE"/>
    <w:multiLevelType w:val="multilevel"/>
    <w:tmpl w:val="04604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10B18"/>
    <w:multiLevelType w:val="multilevel"/>
    <w:tmpl w:val="7C86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363F9"/>
    <w:multiLevelType w:val="multilevel"/>
    <w:tmpl w:val="22BE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67452"/>
    <w:multiLevelType w:val="multilevel"/>
    <w:tmpl w:val="6382E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37114"/>
    <w:multiLevelType w:val="multilevel"/>
    <w:tmpl w:val="CE449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C1C69"/>
    <w:multiLevelType w:val="multilevel"/>
    <w:tmpl w:val="615ED5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87A95"/>
    <w:multiLevelType w:val="multilevel"/>
    <w:tmpl w:val="D94835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94BB6"/>
    <w:multiLevelType w:val="multilevel"/>
    <w:tmpl w:val="A0A44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76F40"/>
    <w:multiLevelType w:val="multilevel"/>
    <w:tmpl w:val="82E62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1B1C21"/>
    <w:multiLevelType w:val="multilevel"/>
    <w:tmpl w:val="BD7CEF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FE235E"/>
    <w:multiLevelType w:val="multilevel"/>
    <w:tmpl w:val="0F14A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80627C"/>
    <w:multiLevelType w:val="multilevel"/>
    <w:tmpl w:val="EC66A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A21C48"/>
    <w:multiLevelType w:val="multilevel"/>
    <w:tmpl w:val="53D6A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5909EE"/>
    <w:multiLevelType w:val="multilevel"/>
    <w:tmpl w:val="3CCA8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057EB4"/>
    <w:multiLevelType w:val="multilevel"/>
    <w:tmpl w:val="2E6AF1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4F64A9"/>
    <w:multiLevelType w:val="multilevel"/>
    <w:tmpl w:val="FF5061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FB3EBD"/>
    <w:multiLevelType w:val="multilevel"/>
    <w:tmpl w:val="3B882C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A451B"/>
    <w:multiLevelType w:val="multilevel"/>
    <w:tmpl w:val="BA7A6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E682D"/>
    <w:multiLevelType w:val="multilevel"/>
    <w:tmpl w:val="ABB4B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3977AA"/>
    <w:multiLevelType w:val="multilevel"/>
    <w:tmpl w:val="E93658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965CCD"/>
    <w:multiLevelType w:val="multilevel"/>
    <w:tmpl w:val="F050C2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8E4634"/>
    <w:multiLevelType w:val="multilevel"/>
    <w:tmpl w:val="028AB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4B16ED"/>
    <w:multiLevelType w:val="multilevel"/>
    <w:tmpl w:val="89EEE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F91FD0"/>
    <w:multiLevelType w:val="multilevel"/>
    <w:tmpl w:val="59A457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3C36C1"/>
    <w:multiLevelType w:val="multilevel"/>
    <w:tmpl w:val="B4909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F56273"/>
    <w:multiLevelType w:val="multilevel"/>
    <w:tmpl w:val="63F63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0599D"/>
    <w:multiLevelType w:val="multilevel"/>
    <w:tmpl w:val="267EF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394FFF"/>
    <w:multiLevelType w:val="multilevel"/>
    <w:tmpl w:val="7CAE7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3557B3"/>
    <w:multiLevelType w:val="multilevel"/>
    <w:tmpl w:val="542C7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E43309"/>
    <w:multiLevelType w:val="multilevel"/>
    <w:tmpl w:val="19182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A3550B"/>
    <w:multiLevelType w:val="multilevel"/>
    <w:tmpl w:val="7F58C1D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0"/>
  </w:num>
  <w:num w:numId="3">
    <w:abstractNumId w:val="0"/>
  </w:num>
  <w:num w:numId="4">
    <w:abstractNumId w:val="9"/>
  </w:num>
  <w:num w:numId="5">
    <w:abstractNumId w:val="7"/>
  </w:num>
  <w:num w:numId="6">
    <w:abstractNumId w:val="13"/>
  </w:num>
  <w:num w:numId="7">
    <w:abstractNumId w:val="29"/>
  </w:num>
  <w:num w:numId="8">
    <w:abstractNumId w:val="12"/>
  </w:num>
  <w:num w:numId="9">
    <w:abstractNumId w:val="14"/>
  </w:num>
  <w:num w:numId="10">
    <w:abstractNumId w:val="2"/>
  </w:num>
  <w:num w:numId="11">
    <w:abstractNumId w:val="26"/>
  </w:num>
  <w:num w:numId="12">
    <w:abstractNumId w:val="11"/>
  </w:num>
  <w:num w:numId="13">
    <w:abstractNumId w:val="24"/>
  </w:num>
  <w:num w:numId="14">
    <w:abstractNumId w:val="21"/>
  </w:num>
  <w:num w:numId="15">
    <w:abstractNumId w:val="18"/>
  </w:num>
  <w:num w:numId="16">
    <w:abstractNumId w:val="22"/>
  </w:num>
  <w:num w:numId="17">
    <w:abstractNumId w:val="25"/>
  </w:num>
  <w:num w:numId="18">
    <w:abstractNumId w:val="15"/>
  </w:num>
  <w:num w:numId="19">
    <w:abstractNumId w:val="1"/>
  </w:num>
  <w:num w:numId="20">
    <w:abstractNumId w:val="23"/>
  </w:num>
  <w:num w:numId="21">
    <w:abstractNumId w:val="3"/>
  </w:num>
  <w:num w:numId="22">
    <w:abstractNumId w:val="20"/>
  </w:num>
  <w:num w:numId="23">
    <w:abstractNumId w:val="4"/>
  </w:num>
  <w:num w:numId="24">
    <w:abstractNumId w:val="28"/>
  </w:num>
  <w:num w:numId="25">
    <w:abstractNumId w:val="16"/>
  </w:num>
  <w:num w:numId="26">
    <w:abstractNumId w:val="8"/>
  </w:num>
  <w:num w:numId="27">
    <w:abstractNumId w:val="10"/>
  </w:num>
  <w:num w:numId="28">
    <w:abstractNumId w:val="19"/>
  </w:num>
  <w:num w:numId="29">
    <w:abstractNumId w:val="17"/>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07"/>
    <w:rsid w:val="00002789"/>
    <w:rsid w:val="00007BF6"/>
    <w:rsid w:val="000440C7"/>
    <w:rsid w:val="0006413A"/>
    <w:rsid w:val="000844B3"/>
    <w:rsid w:val="00092D36"/>
    <w:rsid w:val="00096E22"/>
    <w:rsid w:val="000A0436"/>
    <w:rsid w:val="000B2FD1"/>
    <w:rsid w:val="000D666C"/>
    <w:rsid w:val="000F126E"/>
    <w:rsid w:val="00111EAD"/>
    <w:rsid w:val="001170DD"/>
    <w:rsid w:val="00120B95"/>
    <w:rsid w:val="00122FAE"/>
    <w:rsid w:val="00125ACF"/>
    <w:rsid w:val="00151E42"/>
    <w:rsid w:val="00182DEE"/>
    <w:rsid w:val="00192295"/>
    <w:rsid w:val="001932E5"/>
    <w:rsid w:val="001B1204"/>
    <w:rsid w:val="001B3244"/>
    <w:rsid w:val="001C39A4"/>
    <w:rsid w:val="002068F8"/>
    <w:rsid w:val="00236056"/>
    <w:rsid w:val="00255A4D"/>
    <w:rsid w:val="00260F35"/>
    <w:rsid w:val="00272D7D"/>
    <w:rsid w:val="00291F03"/>
    <w:rsid w:val="002931B3"/>
    <w:rsid w:val="002A357E"/>
    <w:rsid w:val="002C2064"/>
    <w:rsid w:val="002E1705"/>
    <w:rsid w:val="002E3147"/>
    <w:rsid w:val="002E77D9"/>
    <w:rsid w:val="002E7814"/>
    <w:rsid w:val="002F6147"/>
    <w:rsid w:val="00315EE2"/>
    <w:rsid w:val="00322B26"/>
    <w:rsid w:val="00342653"/>
    <w:rsid w:val="0034426F"/>
    <w:rsid w:val="003E1DB5"/>
    <w:rsid w:val="00412219"/>
    <w:rsid w:val="00420EE3"/>
    <w:rsid w:val="00427F52"/>
    <w:rsid w:val="00452DAE"/>
    <w:rsid w:val="00460C0C"/>
    <w:rsid w:val="00483316"/>
    <w:rsid w:val="00494F35"/>
    <w:rsid w:val="00495083"/>
    <w:rsid w:val="00495782"/>
    <w:rsid w:val="004C2496"/>
    <w:rsid w:val="004F12F4"/>
    <w:rsid w:val="00511085"/>
    <w:rsid w:val="00514992"/>
    <w:rsid w:val="00537B50"/>
    <w:rsid w:val="00556753"/>
    <w:rsid w:val="00563C81"/>
    <w:rsid w:val="00566FBF"/>
    <w:rsid w:val="005B3EB8"/>
    <w:rsid w:val="005D19C9"/>
    <w:rsid w:val="005D4C22"/>
    <w:rsid w:val="005D5030"/>
    <w:rsid w:val="005D670C"/>
    <w:rsid w:val="005D7E65"/>
    <w:rsid w:val="0062510E"/>
    <w:rsid w:val="006454E7"/>
    <w:rsid w:val="006461CE"/>
    <w:rsid w:val="00652722"/>
    <w:rsid w:val="00680179"/>
    <w:rsid w:val="006828A4"/>
    <w:rsid w:val="00683FA8"/>
    <w:rsid w:val="00685DB8"/>
    <w:rsid w:val="006A1730"/>
    <w:rsid w:val="006A63CB"/>
    <w:rsid w:val="006B33A5"/>
    <w:rsid w:val="006C0778"/>
    <w:rsid w:val="006D1788"/>
    <w:rsid w:val="006D4061"/>
    <w:rsid w:val="006D5060"/>
    <w:rsid w:val="0070282A"/>
    <w:rsid w:val="0070606F"/>
    <w:rsid w:val="0071414A"/>
    <w:rsid w:val="00716C60"/>
    <w:rsid w:val="0073664F"/>
    <w:rsid w:val="0073704D"/>
    <w:rsid w:val="00777A07"/>
    <w:rsid w:val="007D202E"/>
    <w:rsid w:val="00815770"/>
    <w:rsid w:val="00820820"/>
    <w:rsid w:val="00837190"/>
    <w:rsid w:val="00841936"/>
    <w:rsid w:val="008441BF"/>
    <w:rsid w:val="00861EE5"/>
    <w:rsid w:val="008624C3"/>
    <w:rsid w:val="00891E7F"/>
    <w:rsid w:val="008B0ED7"/>
    <w:rsid w:val="008E47D0"/>
    <w:rsid w:val="008E70E0"/>
    <w:rsid w:val="008F6B1D"/>
    <w:rsid w:val="0092799D"/>
    <w:rsid w:val="0096717E"/>
    <w:rsid w:val="00983CBD"/>
    <w:rsid w:val="009C1835"/>
    <w:rsid w:val="009D5879"/>
    <w:rsid w:val="009F5D58"/>
    <w:rsid w:val="00A001B1"/>
    <w:rsid w:val="00A06D83"/>
    <w:rsid w:val="00A16D12"/>
    <w:rsid w:val="00A247F5"/>
    <w:rsid w:val="00A4106B"/>
    <w:rsid w:val="00A4144A"/>
    <w:rsid w:val="00A5324A"/>
    <w:rsid w:val="00A55C91"/>
    <w:rsid w:val="00A7292E"/>
    <w:rsid w:val="00A735B5"/>
    <w:rsid w:val="00A87091"/>
    <w:rsid w:val="00A94045"/>
    <w:rsid w:val="00A95C4A"/>
    <w:rsid w:val="00AA0DCC"/>
    <w:rsid w:val="00AA649A"/>
    <w:rsid w:val="00AB3166"/>
    <w:rsid w:val="00AC4DEA"/>
    <w:rsid w:val="00AD03DF"/>
    <w:rsid w:val="00AF576B"/>
    <w:rsid w:val="00B07078"/>
    <w:rsid w:val="00B24D9A"/>
    <w:rsid w:val="00B400FA"/>
    <w:rsid w:val="00B43307"/>
    <w:rsid w:val="00B45145"/>
    <w:rsid w:val="00B530FA"/>
    <w:rsid w:val="00B5366D"/>
    <w:rsid w:val="00B87128"/>
    <w:rsid w:val="00B95064"/>
    <w:rsid w:val="00BA0DBA"/>
    <w:rsid w:val="00BA59E3"/>
    <w:rsid w:val="00BB5E13"/>
    <w:rsid w:val="00BC3C7D"/>
    <w:rsid w:val="00BC5850"/>
    <w:rsid w:val="00BD34F9"/>
    <w:rsid w:val="00BD64A6"/>
    <w:rsid w:val="00BD69CA"/>
    <w:rsid w:val="00BE0B57"/>
    <w:rsid w:val="00BF5520"/>
    <w:rsid w:val="00C0535F"/>
    <w:rsid w:val="00C24AA9"/>
    <w:rsid w:val="00C41145"/>
    <w:rsid w:val="00C43C87"/>
    <w:rsid w:val="00C662C2"/>
    <w:rsid w:val="00C93108"/>
    <w:rsid w:val="00CA4038"/>
    <w:rsid w:val="00CC2DA7"/>
    <w:rsid w:val="00D07683"/>
    <w:rsid w:val="00D10607"/>
    <w:rsid w:val="00D12409"/>
    <w:rsid w:val="00D3491A"/>
    <w:rsid w:val="00D542AE"/>
    <w:rsid w:val="00D65EC5"/>
    <w:rsid w:val="00D715D6"/>
    <w:rsid w:val="00DC2FFE"/>
    <w:rsid w:val="00DC4341"/>
    <w:rsid w:val="00DC5623"/>
    <w:rsid w:val="00DC7344"/>
    <w:rsid w:val="00DE1234"/>
    <w:rsid w:val="00DF69CF"/>
    <w:rsid w:val="00E050C2"/>
    <w:rsid w:val="00E23215"/>
    <w:rsid w:val="00E34022"/>
    <w:rsid w:val="00E46162"/>
    <w:rsid w:val="00E84311"/>
    <w:rsid w:val="00EE337D"/>
    <w:rsid w:val="00F00BC8"/>
    <w:rsid w:val="00F157D8"/>
    <w:rsid w:val="00F160CC"/>
    <w:rsid w:val="00F23022"/>
    <w:rsid w:val="00F614D9"/>
    <w:rsid w:val="00F61D55"/>
    <w:rsid w:val="00F86FC4"/>
    <w:rsid w:val="00F92036"/>
    <w:rsid w:val="00F94BFB"/>
    <w:rsid w:val="00FD7AC5"/>
    <w:rsid w:val="00FE21C4"/>
    <w:rsid w:val="00FE7C57"/>
    <w:rsid w:val="00FF0A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7A4B8"/>
  <w15:docId w15:val="{D2484513-EC7C-4D86-A863-A17AC37D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Segoe UI"/>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qFormat/>
    <w:pPr>
      <w:spacing w:after="100" w:line="269"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pacing w:line="230" w:lineRule="auto"/>
    </w:pPr>
    <w:rPr>
      <w:rFonts w:ascii="Times New Roman" w:eastAsia="Times New Roman" w:hAnsi="Times New Roman" w:cs="Times New Roman"/>
      <w:sz w:val="22"/>
      <w:szCs w:val="22"/>
    </w:rPr>
  </w:style>
  <w:style w:type="paragraph" w:customStyle="1" w:styleId="Other0">
    <w:name w:val="Other"/>
    <w:basedOn w:val="Normal"/>
    <w:link w:val="Othe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F86FC4"/>
    <w:pPr>
      <w:tabs>
        <w:tab w:val="center" w:pos="4513"/>
        <w:tab w:val="right" w:pos="9026"/>
      </w:tabs>
    </w:pPr>
  </w:style>
  <w:style w:type="character" w:customStyle="1" w:styleId="HeaderChar">
    <w:name w:val="Header Char"/>
    <w:basedOn w:val="DefaultParagraphFont"/>
    <w:link w:val="Header"/>
    <w:uiPriority w:val="99"/>
    <w:rsid w:val="00F86FC4"/>
    <w:rPr>
      <w:color w:val="000000"/>
    </w:rPr>
  </w:style>
  <w:style w:type="paragraph" w:styleId="Footer">
    <w:name w:val="footer"/>
    <w:basedOn w:val="Normal"/>
    <w:link w:val="FooterChar"/>
    <w:uiPriority w:val="99"/>
    <w:unhideWhenUsed/>
    <w:rsid w:val="00F86FC4"/>
    <w:pPr>
      <w:tabs>
        <w:tab w:val="center" w:pos="4513"/>
        <w:tab w:val="right" w:pos="9026"/>
      </w:tabs>
    </w:pPr>
  </w:style>
  <w:style w:type="character" w:customStyle="1" w:styleId="FooterChar">
    <w:name w:val="Footer Char"/>
    <w:basedOn w:val="DefaultParagraphFont"/>
    <w:link w:val="Footer"/>
    <w:uiPriority w:val="99"/>
    <w:rsid w:val="00F86FC4"/>
    <w:rPr>
      <w:color w:val="000000"/>
    </w:rPr>
  </w:style>
  <w:style w:type="table" w:styleId="TableGrid">
    <w:name w:val="Table Grid"/>
    <w:basedOn w:val="TableNormal"/>
    <w:uiPriority w:val="39"/>
    <w:rsid w:val="009D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Normal"/>
    <w:rsid w:val="00D65EC5"/>
    <w:pPr>
      <w:widowControl/>
      <w:tabs>
        <w:tab w:val="num" w:pos="1080"/>
      </w:tabs>
      <w:spacing w:after="160" w:line="240" w:lineRule="exact"/>
      <w:ind w:left="1080" w:hanging="360"/>
    </w:pPr>
    <w:rPr>
      <w:rFonts w:ascii="Arial" w:eastAsia="Times New Roman" w:hAnsi="Arial" w:cs="Times New Roman"/>
      <w:b/>
      <w:color w:val="auto"/>
      <w:sz w:val="20"/>
      <w:szCs w:val="20"/>
      <w:lang w:val="en-US" w:eastAsia="en-US" w:bidi="ar-SA"/>
    </w:rPr>
  </w:style>
  <w:style w:type="paragraph" w:styleId="BodyTextIndent">
    <w:name w:val="Body Text Indent"/>
    <w:basedOn w:val="Normal"/>
    <w:link w:val="BodyTextIndentChar"/>
    <w:uiPriority w:val="99"/>
    <w:semiHidden/>
    <w:unhideWhenUsed/>
    <w:rsid w:val="00D65EC5"/>
    <w:pPr>
      <w:spacing w:after="120"/>
      <w:ind w:left="360"/>
    </w:pPr>
  </w:style>
  <w:style w:type="character" w:customStyle="1" w:styleId="BodyTextIndentChar">
    <w:name w:val="Body Text Indent Char"/>
    <w:basedOn w:val="DefaultParagraphFont"/>
    <w:link w:val="BodyTextIndent"/>
    <w:uiPriority w:val="99"/>
    <w:semiHidden/>
    <w:rsid w:val="00D65EC5"/>
    <w:rPr>
      <w:color w:val="000000"/>
    </w:rPr>
  </w:style>
  <w:style w:type="paragraph" w:customStyle="1" w:styleId="CharCharChar2CharCharCharCharCharChar0">
    <w:name w:val="Char Char Char2 Char Char Char Char Char Char"/>
    <w:basedOn w:val="Normal"/>
    <w:rsid w:val="001C39A4"/>
    <w:pPr>
      <w:widowControl/>
      <w:tabs>
        <w:tab w:val="num" w:pos="1080"/>
      </w:tabs>
      <w:spacing w:after="160" w:line="240" w:lineRule="exact"/>
      <w:ind w:left="1080" w:hanging="360"/>
    </w:pPr>
    <w:rPr>
      <w:rFonts w:ascii="Arial" w:eastAsia="Times New Roman" w:hAnsi="Arial" w:cs="Times New Roman"/>
      <w:b/>
      <w:color w:val="auto"/>
      <w:sz w:val="20"/>
      <w:szCs w:val="20"/>
      <w:lang w:val="en-US" w:eastAsia="en-US" w:bidi="ar-SA"/>
    </w:rPr>
  </w:style>
  <w:style w:type="character" w:styleId="Strong">
    <w:name w:val="Strong"/>
    <w:qFormat/>
    <w:rsid w:val="002A357E"/>
    <w:rPr>
      <w:b/>
      <w:bCs/>
    </w:rPr>
  </w:style>
  <w:style w:type="character" w:styleId="Emphasis">
    <w:name w:val="Emphasis"/>
    <w:qFormat/>
    <w:rsid w:val="002A357E"/>
    <w:rPr>
      <w:i/>
      <w:iCs/>
    </w:rPr>
  </w:style>
  <w:style w:type="paragraph" w:styleId="BalloonText">
    <w:name w:val="Balloon Text"/>
    <w:basedOn w:val="Normal"/>
    <w:link w:val="BalloonTextChar"/>
    <w:uiPriority w:val="99"/>
    <w:semiHidden/>
    <w:unhideWhenUsed/>
    <w:rsid w:val="00566FBF"/>
    <w:rPr>
      <w:sz w:val="18"/>
      <w:szCs w:val="18"/>
    </w:rPr>
  </w:style>
  <w:style w:type="character" w:customStyle="1" w:styleId="BalloonTextChar">
    <w:name w:val="Balloon Text Char"/>
    <w:basedOn w:val="DefaultParagraphFont"/>
    <w:link w:val="BalloonText"/>
    <w:uiPriority w:val="99"/>
    <w:semiHidden/>
    <w:rsid w:val="00566FB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BC054-C11A-497B-AAD3-4418CE45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6</cp:revision>
  <cp:lastPrinted>2023-09-29T08:34:00Z</cp:lastPrinted>
  <dcterms:created xsi:type="dcterms:W3CDTF">2023-09-26T01:48:00Z</dcterms:created>
  <dcterms:modified xsi:type="dcterms:W3CDTF">2023-09-29T13:34:00Z</dcterms:modified>
</cp:coreProperties>
</file>