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4" w:type="dxa"/>
        <w:tblInd w:w="-219" w:type="dxa"/>
        <w:tblLayout w:type="fixed"/>
        <w:tblLook w:val="0000" w:firstRow="0" w:lastRow="0" w:firstColumn="0" w:lastColumn="0" w:noHBand="0" w:noVBand="0"/>
      </w:tblPr>
      <w:tblGrid>
        <w:gridCol w:w="4013"/>
        <w:gridCol w:w="5671"/>
      </w:tblGrid>
      <w:tr w:rsidR="00235B35" w:rsidRPr="0039670B" w:rsidTr="00BD4C10">
        <w:tc>
          <w:tcPr>
            <w:tcW w:w="4013" w:type="dxa"/>
          </w:tcPr>
          <w:p w:rsidR="00235B35" w:rsidRPr="00235B35" w:rsidRDefault="00235B35" w:rsidP="009C7CF0">
            <w:pPr>
              <w:spacing w:after="0"/>
              <w:ind w:firstLine="0"/>
              <w:jc w:val="center"/>
              <w:rPr>
                <w:sz w:val="24"/>
                <w:szCs w:val="24"/>
              </w:rPr>
            </w:pPr>
            <w:r w:rsidRPr="00235B35">
              <w:rPr>
                <w:sz w:val="24"/>
                <w:szCs w:val="24"/>
              </w:rPr>
              <w:t>SỞ GIÁO DỤC VÀ ĐÀO TẠO</w:t>
            </w:r>
          </w:p>
          <w:p w:rsidR="00235B35" w:rsidRPr="00235B35" w:rsidRDefault="00235B35" w:rsidP="009C7CF0">
            <w:pPr>
              <w:spacing w:after="0"/>
              <w:ind w:firstLine="0"/>
              <w:jc w:val="center"/>
              <w:rPr>
                <w:sz w:val="24"/>
                <w:szCs w:val="24"/>
              </w:rPr>
            </w:pPr>
            <w:r w:rsidRPr="00235B35">
              <w:rPr>
                <w:b/>
                <w:sz w:val="24"/>
                <w:szCs w:val="24"/>
              </w:rPr>
              <w:t>TRƯỜNG THPT QUANG TRUNG</w:t>
            </w:r>
          </w:p>
        </w:tc>
        <w:tc>
          <w:tcPr>
            <w:tcW w:w="5671" w:type="dxa"/>
          </w:tcPr>
          <w:p w:rsidR="00235B35" w:rsidRPr="00235B35" w:rsidRDefault="00235B35" w:rsidP="009C7CF0">
            <w:pPr>
              <w:spacing w:after="0"/>
              <w:ind w:firstLine="0"/>
              <w:jc w:val="center"/>
              <w:rPr>
                <w:b/>
                <w:sz w:val="24"/>
                <w:szCs w:val="24"/>
              </w:rPr>
            </w:pPr>
            <w:r w:rsidRPr="00235B35">
              <w:rPr>
                <w:b/>
                <w:sz w:val="24"/>
                <w:szCs w:val="24"/>
              </w:rPr>
              <w:t>CỘNG HÒA XÃ HỘI CHỦ NGHĨA VIỆT NAM</w:t>
            </w:r>
          </w:p>
          <w:p w:rsidR="00235B35" w:rsidRPr="00235B35" w:rsidRDefault="00235B35" w:rsidP="009C7CF0">
            <w:pPr>
              <w:spacing w:after="0"/>
              <w:jc w:val="center"/>
              <w:rPr>
                <w:b/>
                <w:sz w:val="24"/>
                <w:szCs w:val="24"/>
              </w:rPr>
            </w:pPr>
            <w:r w:rsidRPr="00235B35">
              <w:rPr>
                <w:b/>
                <w:sz w:val="24"/>
                <w:szCs w:val="24"/>
              </w:rPr>
              <w:t>Độc lập – Tự do – Hạnh phúc</w:t>
            </w:r>
          </w:p>
        </w:tc>
      </w:tr>
      <w:tr w:rsidR="00235B35" w:rsidRPr="0039670B" w:rsidTr="00BD4C10">
        <w:tc>
          <w:tcPr>
            <w:tcW w:w="4013" w:type="dxa"/>
          </w:tcPr>
          <w:p w:rsidR="00235B35" w:rsidRPr="009B13AA" w:rsidRDefault="009567A5" w:rsidP="00BD4C10">
            <w:pPr>
              <w:spacing w:before="120"/>
              <w:ind w:firstLine="0"/>
              <w:jc w:val="center"/>
              <w:rPr>
                <w:szCs w:val="28"/>
              </w:rPr>
            </w:pPr>
            <w:r w:rsidRPr="00235B35">
              <w:rPr>
                <w:noProof/>
                <w:sz w:val="24"/>
                <w:szCs w:val="24"/>
                <w:lang w:val="en-US"/>
              </w:rPr>
              <mc:AlternateContent>
                <mc:Choice Requires="wps">
                  <w:drawing>
                    <wp:anchor distT="0" distB="0" distL="114300" distR="114300" simplePos="0" relativeHeight="251652096" behindDoc="0" locked="0" layoutInCell="0" allowOverlap="1" wp14:anchorId="3FC41EA7" wp14:editId="61D8B965">
                      <wp:simplePos x="0" y="0"/>
                      <wp:positionH relativeFrom="column">
                        <wp:posOffset>295938</wp:posOffset>
                      </wp:positionH>
                      <wp:positionV relativeFrom="paragraph">
                        <wp:posOffset>5155</wp:posOffset>
                      </wp:positionV>
                      <wp:extent cx="1798840" cy="0"/>
                      <wp:effectExtent l="0" t="0" r="304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8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D60B4" id="Straight Connector 7"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4pt" to="16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7JIwIAAEA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" o:allowincell="f"/>
                  </w:pict>
                </mc:Fallback>
              </mc:AlternateContent>
            </w:r>
            <w:r w:rsidR="00235B35" w:rsidRPr="009B13AA">
              <w:rPr>
                <w:szCs w:val="28"/>
              </w:rPr>
              <w:t xml:space="preserve">Số: </w:t>
            </w:r>
            <w:r w:rsidR="006C3208">
              <w:rPr>
                <w:b/>
                <w:szCs w:val="28"/>
              </w:rPr>
              <w:t xml:space="preserve">59 </w:t>
            </w:r>
            <w:r w:rsidR="00235B35" w:rsidRPr="009B13AA">
              <w:rPr>
                <w:szCs w:val="28"/>
              </w:rPr>
              <w:t>/QĐ-THPT.QT</w:t>
            </w:r>
          </w:p>
          <w:p w:rsidR="00235B35" w:rsidRPr="009B13AA" w:rsidRDefault="00235B35" w:rsidP="00BD4C10">
            <w:pPr>
              <w:ind w:firstLine="0"/>
              <w:jc w:val="center"/>
              <w:rPr>
                <w:szCs w:val="28"/>
              </w:rPr>
            </w:pPr>
          </w:p>
        </w:tc>
        <w:tc>
          <w:tcPr>
            <w:tcW w:w="5671" w:type="dxa"/>
          </w:tcPr>
          <w:p w:rsidR="00235B35" w:rsidRPr="009B13AA" w:rsidRDefault="009567A5" w:rsidP="009C7CF0">
            <w:pPr>
              <w:spacing w:before="120"/>
              <w:jc w:val="center"/>
              <w:rPr>
                <w:b/>
                <w:szCs w:val="28"/>
              </w:rPr>
            </w:pPr>
            <w:r w:rsidRPr="009B13AA">
              <w:rPr>
                <w:b/>
                <w:noProof/>
                <w:szCs w:val="28"/>
                <w:lang w:val="en-US"/>
              </w:rPr>
              <mc:AlternateContent>
                <mc:Choice Requires="wps">
                  <w:drawing>
                    <wp:anchor distT="0" distB="0" distL="114300" distR="114300" simplePos="0" relativeHeight="251679744" behindDoc="0" locked="0" layoutInCell="0" allowOverlap="1" wp14:anchorId="68295A74" wp14:editId="157FFA1F">
                      <wp:simplePos x="0" y="0"/>
                      <wp:positionH relativeFrom="column">
                        <wp:posOffset>1042568</wp:posOffset>
                      </wp:positionH>
                      <wp:positionV relativeFrom="paragraph">
                        <wp:posOffset>37465</wp:posOffset>
                      </wp:positionV>
                      <wp:extent cx="1868805" cy="0"/>
                      <wp:effectExtent l="13970" t="12065" r="12700" b="69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94477" id="Straight Connector 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2.95pt" to="229.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" o:allowincell="f"/>
                  </w:pict>
                </mc:Fallback>
              </mc:AlternateContent>
            </w:r>
            <w:r w:rsidR="00791C3D">
              <w:rPr>
                <w:i/>
                <w:szCs w:val="28"/>
              </w:rPr>
              <w:t>Cát Tiên, ngày 03 tháng 11</w:t>
            </w:r>
            <w:r w:rsidR="00235B35" w:rsidRPr="009B13AA">
              <w:rPr>
                <w:i/>
                <w:szCs w:val="28"/>
              </w:rPr>
              <w:t xml:space="preserve"> năm </w:t>
            </w:r>
            <w:r w:rsidR="009C7CF0" w:rsidRPr="009B13AA">
              <w:rPr>
                <w:i/>
                <w:szCs w:val="28"/>
              </w:rPr>
              <w:t>2022</w:t>
            </w:r>
          </w:p>
        </w:tc>
      </w:tr>
    </w:tbl>
    <w:p w:rsidR="00235B35" w:rsidRPr="00257D81" w:rsidRDefault="00235B35" w:rsidP="00BD4C10">
      <w:pPr>
        <w:spacing w:after="0"/>
        <w:ind w:firstLine="0"/>
        <w:jc w:val="center"/>
        <w:rPr>
          <w:b/>
          <w:color w:val="000000"/>
          <w:szCs w:val="28"/>
        </w:rPr>
      </w:pPr>
      <w:r w:rsidRPr="00257D81">
        <w:rPr>
          <w:b/>
          <w:color w:val="000000"/>
          <w:szCs w:val="28"/>
        </w:rPr>
        <w:t>QUYẾT ĐỊNH</w:t>
      </w:r>
    </w:p>
    <w:p w:rsidR="002A4CB9" w:rsidRDefault="00235B35" w:rsidP="002A4CB9">
      <w:pPr>
        <w:pStyle w:val="NormalWeb"/>
        <w:spacing w:before="0" w:beforeAutospacing="0" w:after="0" w:afterAutospacing="0"/>
        <w:jc w:val="center"/>
        <w:rPr>
          <w:rStyle w:val="Strong"/>
          <w:sz w:val="28"/>
          <w:szCs w:val="28"/>
        </w:rPr>
      </w:pPr>
      <w:r w:rsidRPr="00257D81">
        <w:rPr>
          <w:b/>
          <w:color w:val="000000"/>
          <w:sz w:val="28"/>
          <w:szCs w:val="28"/>
        </w:rPr>
        <w:t xml:space="preserve">Về việc ban hành </w:t>
      </w:r>
      <w:r w:rsidR="00BD4C10" w:rsidRPr="00257D81">
        <w:rPr>
          <w:rStyle w:val="Strong"/>
          <w:sz w:val="28"/>
          <w:szCs w:val="28"/>
          <w:lang w:val="vi-VN"/>
        </w:rPr>
        <w:t>Quy định</w:t>
      </w:r>
      <w:r w:rsidR="002A4CB9">
        <w:rPr>
          <w:rStyle w:val="Strong"/>
          <w:sz w:val="28"/>
          <w:szCs w:val="28"/>
          <w:lang w:val="vi-VN"/>
        </w:rPr>
        <w:t xml:space="preserve"> q</w:t>
      </w:r>
      <w:r w:rsidR="00BD4C10" w:rsidRPr="00257D81">
        <w:rPr>
          <w:rStyle w:val="Strong"/>
          <w:sz w:val="28"/>
          <w:szCs w:val="28"/>
        </w:rPr>
        <w:t xml:space="preserve">uản lý, sử dụng </w:t>
      </w:r>
    </w:p>
    <w:p w:rsidR="00235B35" w:rsidRPr="002258A2" w:rsidRDefault="00BD4C10" w:rsidP="002A4CB9">
      <w:pPr>
        <w:pStyle w:val="NormalWeb"/>
        <w:spacing w:before="0" w:beforeAutospacing="0" w:after="0" w:afterAutospacing="0"/>
        <w:jc w:val="center"/>
        <w:rPr>
          <w:b/>
          <w:color w:val="000000"/>
          <w:szCs w:val="28"/>
        </w:rPr>
      </w:pPr>
      <w:r w:rsidRPr="00257D81">
        <w:rPr>
          <w:rStyle w:val="Strong"/>
          <w:sz w:val="28"/>
          <w:szCs w:val="28"/>
        </w:rPr>
        <w:t>phòng học bộ môn và thiết bị dạy học</w:t>
      </w:r>
    </w:p>
    <w:p w:rsidR="00235B35" w:rsidRPr="002258A2" w:rsidRDefault="00235B35" w:rsidP="00235B35">
      <w:pPr>
        <w:jc w:val="center"/>
        <w:rPr>
          <w:b/>
          <w:color w:val="000000"/>
          <w:szCs w:val="28"/>
        </w:rPr>
      </w:pPr>
      <w:r w:rsidRPr="002258A2">
        <w:rPr>
          <w:noProof/>
          <w:color w:val="000000"/>
          <w:szCs w:val="28"/>
          <w:lang w:val="en-US"/>
        </w:rPr>
        <mc:AlternateContent>
          <mc:Choice Requires="wps">
            <w:drawing>
              <wp:anchor distT="0" distB="0" distL="114300" distR="114300" simplePos="0" relativeHeight="251663360" behindDoc="0" locked="0" layoutInCell="1" allowOverlap="1">
                <wp:simplePos x="0" y="0"/>
                <wp:positionH relativeFrom="column">
                  <wp:posOffset>2353310</wp:posOffset>
                </wp:positionH>
                <wp:positionV relativeFrom="paragraph">
                  <wp:posOffset>46355</wp:posOffset>
                </wp:positionV>
                <wp:extent cx="1245870" cy="0"/>
                <wp:effectExtent l="13970" t="5715" r="698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D1E9B"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3.65pt" to="283.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52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"/>
            </w:pict>
          </mc:Fallback>
        </mc:AlternateContent>
      </w:r>
    </w:p>
    <w:p w:rsidR="00235B35" w:rsidRPr="002258A2" w:rsidRDefault="00235B35" w:rsidP="00235B35">
      <w:pPr>
        <w:jc w:val="center"/>
        <w:rPr>
          <w:b/>
          <w:color w:val="000000"/>
          <w:szCs w:val="28"/>
        </w:rPr>
      </w:pPr>
      <w:r w:rsidRPr="002258A2">
        <w:rPr>
          <w:b/>
          <w:color w:val="000000"/>
          <w:szCs w:val="28"/>
        </w:rPr>
        <w:t>HIỆU TRƯỞNG TRƯỜNG THPT QUANG TRUNG</w:t>
      </w:r>
    </w:p>
    <w:p w:rsidR="00235B35" w:rsidRPr="002258A2" w:rsidRDefault="00235B35" w:rsidP="00235B35">
      <w:pPr>
        <w:spacing w:before="100"/>
        <w:ind w:firstLine="720"/>
        <w:rPr>
          <w:color w:val="000000"/>
          <w:szCs w:val="28"/>
        </w:rPr>
      </w:pPr>
    </w:p>
    <w:p w:rsidR="0024501F" w:rsidRPr="00191C3D" w:rsidRDefault="00235B35" w:rsidP="00191C3D">
      <w:pPr>
        <w:spacing w:after="80" w:line="264" w:lineRule="auto"/>
        <w:ind w:firstLine="720"/>
        <w:rPr>
          <w:rStyle w:val="c0"/>
          <w:i/>
          <w:color w:val="000000"/>
          <w:szCs w:val="28"/>
        </w:rPr>
      </w:pPr>
      <w:r w:rsidRPr="00191C3D">
        <w:rPr>
          <w:rStyle w:val="c0"/>
          <w:i/>
          <w:color w:val="000000"/>
          <w:szCs w:val="28"/>
        </w:rPr>
        <w:t xml:space="preserve">Căn cứ </w:t>
      </w:r>
      <w:r w:rsidR="0024501F" w:rsidRPr="00191C3D">
        <w:rPr>
          <w:rStyle w:val="c0"/>
          <w:i/>
          <w:color w:val="000000"/>
          <w:szCs w:val="28"/>
        </w:rPr>
        <w:t>Căn cứ Thông tư số 14/2020/TT-BGDĐT ngày 26/5/2020 của Bộ trưởng Bộ Giáo dục và Đào tạo về ban hành Quy định phòng học bộ môn của cơ sở giáo dục phổ thông;</w:t>
      </w:r>
    </w:p>
    <w:p w:rsidR="00235B35" w:rsidRPr="00191C3D" w:rsidRDefault="0024501F" w:rsidP="00191C3D">
      <w:pPr>
        <w:spacing w:after="80" w:line="264" w:lineRule="auto"/>
        <w:ind w:firstLine="720"/>
        <w:rPr>
          <w:rStyle w:val="c0"/>
          <w:i/>
          <w:color w:val="000000"/>
          <w:szCs w:val="28"/>
        </w:rPr>
      </w:pPr>
      <w:r w:rsidRPr="00191C3D">
        <w:rPr>
          <w:rStyle w:val="c0"/>
          <w:i/>
          <w:color w:val="000000"/>
          <w:szCs w:val="28"/>
        </w:rPr>
        <w:t>Thực hiện Công văn số 485/SGDĐT-GDTrH ngày 15/3/2022 của Sở GDĐT về việc tăng cường sử dụng thiết bị dạy học trong các cơ sở giáo dục trên địa bàn tỉnh Lâm Đồng;</w:t>
      </w:r>
    </w:p>
    <w:p w:rsidR="0098086B" w:rsidRPr="00191C3D" w:rsidRDefault="0098086B" w:rsidP="00191C3D">
      <w:pPr>
        <w:spacing w:after="80" w:line="264" w:lineRule="auto"/>
        <w:ind w:firstLine="720"/>
        <w:rPr>
          <w:i/>
          <w:color w:val="000000"/>
          <w:szCs w:val="28"/>
        </w:rPr>
      </w:pPr>
      <w:r w:rsidRPr="00191C3D">
        <w:rPr>
          <w:rStyle w:val="c0"/>
          <w:i/>
          <w:color w:val="000000"/>
          <w:szCs w:val="28"/>
        </w:rPr>
        <w:t>Thực hiện Công văn số</w:t>
      </w:r>
      <w:r w:rsidR="00822AC7" w:rsidRPr="00191C3D">
        <w:rPr>
          <w:rStyle w:val="c0"/>
          <w:i/>
          <w:color w:val="000000"/>
          <w:szCs w:val="28"/>
        </w:rPr>
        <w:t xml:space="preserve"> 2097/SGDĐT-GDTrH </w:t>
      </w:r>
      <w:r w:rsidR="00191C3D" w:rsidRPr="00191C3D">
        <w:rPr>
          <w:rStyle w:val="c0"/>
          <w:i/>
          <w:color w:val="000000"/>
          <w:szCs w:val="28"/>
        </w:rPr>
        <w:t>ngày 28/9</w:t>
      </w:r>
      <w:r w:rsidRPr="00191C3D">
        <w:rPr>
          <w:rStyle w:val="c0"/>
          <w:i/>
          <w:color w:val="000000"/>
          <w:szCs w:val="28"/>
        </w:rPr>
        <w:t xml:space="preserve">/2022 của Sở GDĐT về việc </w:t>
      </w:r>
      <w:r w:rsidR="00191C3D" w:rsidRPr="00191C3D">
        <w:rPr>
          <w:rStyle w:val="c0"/>
          <w:i/>
          <w:color w:val="000000"/>
          <w:szCs w:val="28"/>
        </w:rPr>
        <w:t>tăng cường công tác quản lý, sử dụng phòng học bộ môn và thiết bị dạy học tại các cơ sở giáo dục phổ thông;</w:t>
      </w:r>
    </w:p>
    <w:p w:rsidR="00235B35" w:rsidRPr="00191C3D" w:rsidRDefault="00235B35" w:rsidP="00191C3D">
      <w:pPr>
        <w:spacing w:before="120"/>
        <w:ind w:firstLine="720"/>
        <w:rPr>
          <w:i/>
          <w:szCs w:val="28"/>
        </w:rPr>
      </w:pPr>
      <w:r w:rsidRPr="00191C3D">
        <w:rPr>
          <w:i/>
          <w:color w:val="000000"/>
          <w:szCs w:val="28"/>
        </w:rPr>
        <w:t>C</w:t>
      </w:r>
      <w:r w:rsidRPr="00191C3D">
        <w:rPr>
          <w:rFonts w:hint="eastAsia"/>
          <w:i/>
          <w:color w:val="000000"/>
          <w:szCs w:val="28"/>
        </w:rPr>
        <w:t>ă</w:t>
      </w:r>
      <w:r w:rsidRPr="00191C3D">
        <w:rPr>
          <w:i/>
          <w:color w:val="000000"/>
          <w:szCs w:val="28"/>
        </w:rPr>
        <w:t xml:space="preserve">n cứ </w:t>
      </w:r>
      <w:r w:rsidRPr="00191C3D">
        <w:rPr>
          <w:i/>
          <w:szCs w:val="28"/>
        </w:rPr>
        <w:t xml:space="preserve">chức năng, quyền hạn của Hiệu trưởng được quy định trong Thông tư số 32/2020/TT-BGDĐT ngày 15/9/2020 của Bộ Giáo dục và Đào tạo về Ban hành Điều lệ trường trung học cơ sở, trường trung học phổ thông và trường phổ thông có nhiều cấp học; </w:t>
      </w:r>
    </w:p>
    <w:p w:rsidR="00235B35" w:rsidRPr="007E41B2" w:rsidRDefault="00235B35" w:rsidP="00191C3D">
      <w:pPr>
        <w:spacing w:before="120"/>
        <w:ind w:firstLine="720"/>
        <w:rPr>
          <w:szCs w:val="28"/>
        </w:rPr>
      </w:pPr>
      <w:r w:rsidRPr="00191C3D">
        <w:rPr>
          <w:i/>
          <w:szCs w:val="28"/>
        </w:rPr>
        <w:t>Căn cứ kết quả thảo luận, góp ý của cán bộ quản lý, giáo viên, nhân viên và yêu cầu thực hiện nhiệm vụ của nhà trường,</w:t>
      </w:r>
    </w:p>
    <w:p w:rsidR="00235B35" w:rsidRPr="00191C3D" w:rsidRDefault="00235B35" w:rsidP="00235B35">
      <w:pPr>
        <w:pStyle w:val="BodyTextIndent"/>
        <w:ind w:firstLine="0"/>
        <w:jc w:val="center"/>
        <w:rPr>
          <w:b/>
          <w:color w:val="000000"/>
        </w:rPr>
      </w:pPr>
      <w:r w:rsidRPr="00191C3D">
        <w:rPr>
          <w:b/>
          <w:color w:val="000000"/>
        </w:rPr>
        <w:t>QUYẾT ĐỊNH:</w:t>
      </w:r>
    </w:p>
    <w:p w:rsidR="00235B35" w:rsidRPr="00486CD9" w:rsidRDefault="00235B35" w:rsidP="002B22A2">
      <w:pPr>
        <w:pStyle w:val="NormalWeb"/>
        <w:spacing w:before="120" w:beforeAutospacing="0" w:after="0" w:afterAutospacing="0"/>
        <w:ind w:firstLine="567"/>
        <w:jc w:val="both"/>
        <w:rPr>
          <w:bCs/>
          <w:iCs/>
          <w:color w:val="000000"/>
          <w:sz w:val="28"/>
          <w:szCs w:val="28"/>
        </w:rPr>
      </w:pPr>
      <w:r w:rsidRPr="00B56A86">
        <w:rPr>
          <w:b/>
          <w:color w:val="000000"/>
          <w:sz w:val="28"/>
          <w:szCs w:val="28"/>
        </w:rPr>
        <w:t>Điều 1.</w:t>
      </w:r>
      <w:r w:rsidRPr="00486CD9">
        <w:rPr>
          <w:color w:val="000000"/>
          <w:sz w:val="28"/>
          <w:szCs w:val="28"/>
        </w:rPr>
        <w:t xml:space="preserve"> Ban hành kèm theo Quyết định này</w:t>
      </w:r>
      <w:r w:rsidR="00486CD9" w:rsidRPr="00486CD9">
        <w:rPr>
          <w:color w:val="000000"/>
          <w:sz w:val="28"/>
          <w:szCs w:val="28"/>
        </w:rPr>
        <w:t xml:space="preserve"> </w:t>
      </w:r>
      <w:r w:rsidR="00486CD9" w:rsidRPr="00B56A86">
        <w:rPr>
          <w:rStyle w:val="Strong"/>
          <w:b w:val="0"/>
          <w:sz w:val="28"/>
          <w:szCs w:val="28"/>
          <w:lang w:val="vi-VN"/>
        </w:rPr>
        <w:t>Quy định q</w:t>
      </w:r>
      <w:r w:rsidR="00486CD9" w:rsidRPr="00B56A86">
        <w:rPr>
          <w:rStyle w:val="Strong"/>
          <w:b w:val="0"/>
          <w:sz w:val="28"/>
          <w:szCs w:val="28"/>
        </w:rPr>
        <w:t>uản lý, sử dụng phòng học bộ môn và thiết bị dạy học</w:t>
      </w:r>
      <w:r w:rsidRPr="00B56A86">
        <w:rPr>
          <w:b/>
          <w:color w:val="000000"/>
          <w:sz w:val="28"/>
          <w:szCs w:val="28"/>
        </w:rPr>
        <w:t>.</w:t>
      </w:r>
      <w:r w:rsidRPr="00486CD9">
        <w:rPr>
          <w:bCs/>
          <w:iCs/>
          <w:color w:val="000000"/>
          <w:sz w:val="28"/>
          <w:szCs w:val="28"/>
        </w:rPr>
        <w:t xml:space="preserve">   </w:t>
      </w:r>
    </w:p>
    <w:p w:rsidR="00235B35" w:rsidRPr="002258A2" w:rsidRDefault="00235B35" w:rsidP="002B22A2">
      <w:pPr>
        <w:pStyle w:val="BodyTextIndent"/>
        <w:spacing w:before="120" w:after="0"/>
        <w:ind w:left="0" w:firstLine="567"/>
        <w:rPr>
          <w:b/>
          <w:i/>
          <w:color w:val="000000"/>
        </w:rPr>
      </w:pPr>
      <w:r w:rsidRPr="00B56A86">
        <w:rPr>
          <w:b/>
          <w:color w:val="000000"/>
          <w:szCs w:val="28"/>
        </w:rPr>
        <w:t>Điều 2.</w:t>
      </w:r>
      <w:r w:rsidRPr="00486CD9">
        <w:rPr>
          <w:color w:val="000000"/>
          <w:szCs w:val="28"/>
        </w:rPr>
        <w:t xml:space="preserve"> Quyết định này có hiệu lực thi hành kể từ ngày ký. Các cán bộ, giáo viên, nhân viên và các tổ chức, cá nhân liên quan chịu trách nhiệm thi hành quyết định này./.</w:t>
      </w:r>
    </w:p>
    <w:tbl>
      <w:tblPr>
        <w:tblW w:w="9608" w:type="dxa"/>
        <w:tblInd w:w="-110" w:type="dxa"/>
        <w:tblLook w:val="01E0" w:firstRow="1" w:lastRow="1" w:firstColumn="1" w:lastColumn="1" w:noHBand="0" w:noVBand="0"/>
      </w:tblPr>
      <w:tblGrid>
        <w:gridCol w:w="218"/>
        <w:gridCol w:w="3969"/>
        <w:gridCol w:w="333"/>
        <w:gridCol w:w="4656"/>
        <w:gridCol w:w="432"/>
      </w:tblGrid>
      <w:tr w:rsidR="00235B35" w:rsidRPr="00483FFE" w:rsidTr="00D653ED">
        <w:trPr>
          <w:gridBefore w:val="1"/>
          <w:gridAfter w:val="1"/>
          <w:wBefore w:w="218" w:type="dxa"/>
          <w:wAfter w:w="432" w:type="dxa"/>
        </w:trPr>
        <w:tc>
          <w:tcPr>
            <w:tcW w:w="4302" w:type="dxa"/>
            <w:gridSpan w:val="2"/>
            <w:shd w:val="clear" w:color="auto" w:fill="auto"/>
          </w:tcPr>
          <w:p w:rsidR="00235B35" w:rsidRPr="002B22A2" w:rsidRDefault="00235B35" w:rsidP="00B56A86">
            <w:pPr>
              <w:pStyle w:val="BodyTextIndent"/>
              <w:spacing w:after="0"/>
              <w:ind w:left="0" w:firstLine="0"/>
              <w:rPr>
                <w:b/>
                <w:color w:val="000000"/>
              </w:rPr>
            </w:pPr>
            <w:r w:rsidRPr="002B22A2">
              <w:rPr>
                <w:b/>
                <w:color w:val="000000"/>
              </w:rPr>
              <w:t>Nơi nhận:</w:t>
            </w:r>
          </w:p>
          <w:p w:rsidR="00235B35" w:rsidRPr="002B22A2" w:rsidRDefault="00235B35" w:rsidP="00B56A86">
            <w:pPr>
              <w:numPr>
                <w:ilvl w:val="0"/>
                <w:numId w:val="1"/>
              </w:numPr>
              <w:tabs>
                <w:tab w:val="clear" w:pos="360"/>
              </w:tabs>
              <w:spacing w:after="0"/>
              <w:ind w:left="280" w:hanging="280"/>
              <w:rPr>
                <w:sz w:val="22"/>
              </w:rPr>
            </w:pPr>
            <w:r w:rsidRPr="002B22A2">
              <w:rPr>
                <w:sz w:val="22"/>
              </w:rPr>
              <w:t>Sở GD-ĐT;</w:t>
            </w:r>
          </w:p>
          <w:p w:rsidR="00235B35" w:rsidRPr="002B22A2" w:rsidRDefault="00235B35" w:rsidP="00B56A86">
            <w:pPr>
              <w:numPr>
                <w:ilvl w:val="0"/>
                <w:numId w:val="1"/>
              </w:numPr>
              <w:tabs>
                <w:tab w:val="clear" w:pos="360"/>
              </w:tabs>
              <w:spacing w:after="0"/>
              <w:ind w:left="280" w:hanging="280"/>
              <w:rPr>
                <w:sz w:val="22"/>
              </w:rPr>
            </w:pPr>
            <w:r w:rsidRPr="002B22A2">
              <w:rPr>
                <w:sz w:val="22"/>
              </w:rPr>
              <w:t>Phó HT;</w:t>
            </w:r>
          </w:p>
          <w:p w:rsidR="00235B35" w:rsidRDefault="00235B35" w:rsidP="00B56A86">
            <w:pPr>
              <w:numPr>
                <w:ilvl w:val="0"/>
                <w:numId w:val="1"/>
              </w:numPr>
              <w:tabs>
                <w:tab w:val="clear" w:pos="360"/>
              </w:tabs>
              <w:spacing w:after="0"/>
              <w:ind w:left="280" w:hanging="280"/>
              <w:rPr>
                <w:sz w:val="22"/>
              </w:rPr>
            </w:pPr>
            <w:r w:rsidRPr="002B22A2">
              <w:rPr>
                <w:sz w:val="22"/>
              </w:rPr>
              <w:t>Các Tổ</w:t>
            </w:r>
            <w:r w:rsidR="002B22A2">
              <w:rPr>
                <w:sz w:val="22"/>
              </w:rPr>
              <w:t xml:space="preserve"> CM</w:t>
            </w:r>
            <w:r w:rsidRPr="002B22A2">
              <w:rPr>
                <w:sz w:val="22"/>
              </w:rPr>
              <w:t>;</w:t>
            </w:r>
          </w:p>
          <w:p w:rsidR="002B22A2" w:rsidRPr="002B22A2" w:rsidRDefault="002B22A2" w:rsidP="00B56A86">
            <w:pPr>
              <w:numPr>
                <w:ilvl w:val="0"/>
                <w:numId w:val="1"/>
              </w:numPr>
              <w:tabs>
                <w:tab w:val="clear" w:pos="360"/>
              </w:tabs>
              <w:spacing w:after="0"/>
              <w:ind w:left="280" w:hanging="280"/>
              <w:rPr>
                <w:sz w:val="22"/>
              </w:rPr>
            </w:pPr>
            <w:r>
              <w:rPr>
                <w:sz w:val="22"/>
              </w:rPr>
              <w:t>Các giáo viên, nhân viên;</w:t>
            </w:r>
          </w:p>
          <w:p w:rsidR="00235B35" w:rsidRPr="002B22A2" w:rsidRDefault="00235B35" w:rsidP="00B56A86">
            <w:pPr>
              <w:numPr>
                <w:ilvl w:val="0"/>
                <w:numId w:val="1"/>
              </w:numPr>
              <w:tabs>
                <w:tab w:val="clear" w:pos="360"/>
              </w:tabs>
              <w:spacing w:after="0"/>
              <w:ind w:left="280" w:hanging="280"/>
              <w:rPr>
                <w:sz w:val="22"/>
              </w:rPr>
            </w:pPr>
            <w:r w:rsidRPr="002B22A2">
              <w:rPr>
                <w:sz w:val="22"/>
              </w:rPr>
              <w:t>Lưu: VT.</w:t>
            </w:r>
          </w:p>
          <w:p w:rsidR="00235B35" w:rsidRDefault="00235B35" w:rsidP="00B56A86">
            <w:pPr>
              <w:pStyle w:val="BodyTextIndent"/>
              <w:spacing w:after="0"/>
              <w:ind w:firstLine="0"/>
              <w:rPr>
                <w:b/>
                <w:i/>
                <w:color w:val="000000"/>
              </w:rPr>
            </w:pPr>
          </w:p>
          <w:p w:rsidR="0087597D" w:rsidRDefault="0087597D" w:rsidP="00B56A86">
            <w:pPr>
              <w:pStyle w:val="BodyTextIndent"/>
              <w:spacing w:after="0"/>
              <w:ind w:firstLine="0"/>
              <w:rPr>
                <w:b/>
                <w:i/>
                <w:color w:val="000000"/>
              </w:rPr>
            </w:pPr>
          </w:p>
          <w:p w:rsidR="0087597D" w:rsidRDefault="0087597D" w:rsidP="00B56A86">
            <w:pPr>
              <w:pStyle w:val="BodyTextIndent"/>
              <w:spacing w:after="0"/>
              <w:ind w:firstLine="0"/>
              <w:rPr>
                <w:b/>
                <w:i/>
                <w:color w:val="000000"/>
              </w:rPr>
            </w:pPr>
          </w:p>
          <w:p w:rsidR="0087597D" w:rsidRPr="00483FFE" w:rsidRDefault="0087597D" w:rsidP="00B56A86">
            <w:pPr>
              <w:pStyle w:val="BodyTextIndent"/>
              <w:spacing w:after="0"/>
              <w:ind w:firstLine="0"/>
              <w:rPr>
                <w:b/>
                <w:i/>
                <w:color w:val="000000"/>
              </w:rPr>
            </w:pPr>
          </w:p>
        </w:tc>
        <w:tc>
          <w:tcPr>
            <w:tcW w:w="4656" w:type="dxa"/>
            <w:shd w:val="clear" w:color="auto" w:fill="auto"/>
          </w:tcPr>
          <w:p w:rsidR="00235B35" w:rsidRPr="00B56A86" w:rsidRDefault="00235B35" w:rsidP="00B56A86">
            <w:pPr>
              <w:pStyle w:val="BodyTextIndent"/>
              <w:spacing w:after="0"/>
              <w:ind w:firstLine="0"/>
              <w:jc w:val="center"/>
              <w:rPr>
                <w:b/>
                <w:color w:val="000000"/>
              </w:rPr>
            </w:pPr>
            <w:r w:rsidRPr="00B56A86">
              <w:rPr>
                <w:b/>
                <w:color w:val="000000"/>
              </w:rPr>
              <w:t>HIỆU TRƯỞNG</w:t>
            </w:r>
          </w:p>
          <w:p w:rsidR="00235B35" w:rsidRPr="00B56A86" w:rsidRDefault="00235B35" w:rsidP="00B56A86">
            <w:pPr>
              <w:pStyle w:val="BodyTextIndent"/>
              <w:spacing w:after="0"/>
              <w:ind w:firstLine="0"/>
              <w:jc w:val="center"/>
              <w:rPr>
                <w:b/>
                <w:color w:val="000000"/>
              </w:rPr>
            </w:pPr>
          </w:p>
          <w:p w:rsidR="00235B35" w:rsidRDefault="00235B35" w:rsidP="00B56A86">
            <w:pPr>
              <w:pStyle w:val="BodyTextIndent"/>
              <w:spacing w:after="0"/>
              <w:ind w:firstLine="0"/>
              <w:jc w:val="center"/>
              <w:rPr>
                <w:b/>
                <w:color w:val="000000"/>
              </w:rPr>
            </w:pPr>
          </w:p>
          <w:p w:rsidR="00B56A86" w:rsidRPr="00B56A86" w:rsidRDefault="00B56A86" w:rsidP="00B56A86">
            <w:pPr>
              <w:pStyle w:val="BodyTextIndent"/>
              <w:spacing w:after="0"/>
              <w:ind w:firstLine="0"/>
              <w:jc w:val="center"/>
              <w:rPr>
                <w:b/>
                <w:color w:val="000000"/>
              </w:rPr>
            </w:pPr>
          </w:p>
          <w:p w:rsidR="00235B35" w:rsidRPr="00B56A86" w:rsidRDefault="00235B35" w:rsidP="00B56A86">
            <w:pPr>
              <w:pStyle w:val="BodyTextIndent"/>
              <w:spacing w:after="0"/>
              <w:ind w:firstLine="0"/>
              <w:jc w:val="center"/>
              <w:rPr>
                <w:b/>
                <w:color w:val="000000"/>
              </w:rPr>
            </w:pPr>
          </w:p>
          <w:p w:rsidR="00235B35" w:rsidRPr="00483FFE" w:rsidRDefault="00235B35" w:rsidP="00B56A86">
            <w:pPr>
              <w:pStyle w:val="BodyTextIndent"/>
              <w:spacing w:after="0"/>
              <w:ind w:firstLine="0"/>
              <w:jc w:val="center"/>
              <w:rPr>
                <w:i/>
                <w:color w:val="000000"/>
              </w:rPr>
            </w:pPr>
            <w:r w:rsidRPr="00B56A86">
              <w:rPr>
                <w:b/>
                <w:color w:val="000000"/>
              </w:rPr>
              <w:t>Đoàn Khoa Viễn</w:t>
            </w:r>
          </w:p>
        </w:tc>
      </w:tr>
      <w:tr w:rsidR="00235B35" w:rsidRPr="00DA24EC" w:rsidTr="00D653ED">
        <w:tblPrEx>
          <w:tblLook w:val="0000" w:firstRow="0" w:lastRow="0" w:firstColumn="0" w:lastColumn="0" w:noHBand="0" w:noVBand="0"/>
        </w:tblPrEx>
        <w:tc>
          <w:tcPr>
            <w:tcW w:w="4187" w:type="dxa"/>
            <w:gridSpan w:val="2"/>
          </w:tcPr>
          <w:p w:rsidR="00235B35" w:rsidRPr="0039670B" w:rsidRDefault="00235B35" w:rsidP="00D653ED">
            <w:pPr>
              <w:spacing w:after="0"/>
              <w:ind w:firstLine="0"/>
              <w:jc w:val="center"/>
              <w:rPr>
                <w:sz w:val="26"/>
                <w:szCs w:val="26"/>
              </w:rPr>
            </w:pPr>
            <w:r w:rsidRPr="00F56835">
              <w:rPr>
                <w:sz w:val="26"/>
                <w:szCs w:val="26"/>
              </w:rPr>
              <w:lastRenderedPageBreak/>
              <w:t xml:space="preserve">SỞ GIÁO DỤC </w:t>
            </w:r>
            <w:r w:rsidRPr="0039670B">
              <w:rPr>
                <w:sz w:val="26"/>
                <w:szCs w:val="26"/>
              </w:rPr>
              <w:t>VÀ ĐÀO TẠO</w:t>
            </w:r>
          </w:p>
          <w:p w:rsidR="00235B35" w:rsidRPr="0039670B" w:rsidRDefault="00235B35" w:rsidP="00D653ED">
            <w:pPr>
              <w:spacing w:after="0"/>
              <w:ind w:firstLine="0"/>
              <w:jc w:val="center"/>
              <w:rPr>
                <w:sz w:val="26"/>
                <w:szCs w:val="26"/>
              </w:rPr>
            </w:pPr>
            <w:r>
              <w:rPr>
                <w:noProof/>
                <w:color w:val="000000"/>
                <w:lang w:val="en-US"/>
              </w:rPr>
              <mc:AlternateContent>
                <mc:Choice Requires="wps">
                  <w:drawing>
                    <wp:anchor distT="0" distB="0" distL="114300" distR="114300" simplePos="0" relativeHeight="251665408" behindDoc="0" locked="0" layoutInCell="1" allowOverlap="1">
                      <wp:simplePos x="0" y="0"/>
                      <wp:positionH relativeFrom="column">
                        <wp:posOffset>438150</wp:posOffset>
                      </wp:positionH>
                      <wp:positionV relativeFrom="paragraph">
                        <wp:posOffset>225677</wp:posOffset>
                      </wp:positionV>
                      <wp:extent cx="1576070" cy="0"/>
                      <wp:effectExtent l="12065" t="12700" r="1206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991EF"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7.75pt" to="158.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A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"/>
                  </w:pict>
                </mc:Fallback>
              </mc:AlternateContent>
            </w:r>
            <w:r>
              <w:rPr>
                <w:b/>
                <w:sz w:val="26"/>
                <w:szCs w:val="26"/>
              </w:rPr>
              <w:t>TRƯỜNG THPT QUANG TRUNG</w:t>
            </w:r>
          </w:p>
        </w:tc>
        <w:tc>
          <w:tcPr>
            <w:tcW w:w="5421" w:type="dxa"/>
            <w:gridSpan w:val="3"/>
          </w:tcPr>
          <w:p w:rsidR="00235B35" w:rsidRPr="00746D6C" w:rsidRDefault="00235B35" w:rsidP="00D653ED">
            <w:pPr>
              <w:spacing w:after="0"/>
              <w:ind w:firstLine="0"/>
              <w:jc w:val="center"/>
              <w:rPr>
                <w:b/>
                <w:sz w:val="24"/>
                <w:szCs w:val="24"/>
              </w:rPr>
            </w:pPr>
            <w:r w:rsidRPr="00746D6C">
              <w:rPr>
                <w:b/>
                <w:sz w:val="24"/>
                <w:szCs w:val="24"/>
              </w:rPr>
              <w:t>CỘNG HÒA XÃ HỘI CHỦ NGHĨA VIỆT NAM</w:t>
            </w:r>
          </w:p>
          <w:p w:rsidR="00235B35" w:rsidRPr="00746D6C" w:rsidRDefault="005D4B22" w:rsidP="00D653ED">
            <w:pPr>
              <w:spacing w:after="0"/>
              <w:ind w:firstLine="0"/>
              <w:jc w:val="center"/>
              <w:rPr>
                <w:b/>
                <w:szCs w:val="26"/>
              </w:rPr>
            </w:pPr>
            <w:r>
              <w:rPr>
                <w:noProof/>
                <w:color w:val="000000"/>
                <w:lang w:val="en-US"/>
              </w:rPr>
              <mc:AlternateContent>
                <mc:Choice Requires="wps">
                  <w:drawing>
                    <wp:anchor distT="0" distB="0" distL="114300" distR="114300" simplePos="0" relativeHeight="251659264" behindDoc="0" locked="0" layoutInCell="1" allowOverlap="1" wp14:anchorId="3DABB1AF" wp14:editId="7ECC5B51">
                      <wp:simplePos x="0" y="0"/>
                      <wp:positionH relativeFrom="column">
                        <wp:posOffset>800282</wp:posOffset>
                      </wp:positionH>
                      <wp:positionV relativeFrom="paragraph">
                        <wp:posOffset>242482</wp:posOffset>
                      </wp:positionV>
                      <wp:extent cx="2180869" cy="9779"/>
                      <wp:effectExtent l="0" t="0" r="29210"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869" cy="97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8620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9.1pt" to="234.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"/>
                  </w:pict>
                </mc:Fallback>
              </mc:AlternateContent>
            </w:r>
            <w:r w:rsidR="00235B35" w:rsidRPr="0039670B">
              <w:rPr>
                <w:b/>
                <w:szCs w:val="26"/>
              </w:rPr>
              <w:t>Độc lập – Tự do – Hạnh phúc</w:t>
            </w:r>
          </w:p>
        </w:tc>
      </w:tr>
    </w:tbl>
    <w:p w:rsidR="00746D6C" w:rsidRDefault="00746D6C" w:rsidP="000B5775">
      <w:pPr>
        <w:pStyle w:val="NormalWeb"/>
        <w:spacing w:before="0" w:beforeAutospacing="0" w:after="120" w:afterAutospacing="0"/>
        <w:jc w:val="center"/>
        <w:rPr>
          <w:rStyle w:val="Strong"/>
          <w:sz w:val="28"/>
          <w:szCs w:val="28"/>
        </w:rPr>
      </w:pPr>
    </w:p>
    <w:p w:rsidR="000B5775" w:rsidRPr="00333C55" w:rsidRDefault="000B5775" w:rsidP="000B5775">
      <w:pPr>
        <w:pStyle w:val="NormalWeb"/>
        <w:spacing w:before="0" w:beforeAutospacing="0" w:after="120" w:afterAutospacing="0"/>
        <w:jc w:val="center"/>
        <w:rPr>
          <w:rStyle w:val="Strong"/>
          <w:sz w:val="28"/>
          <w:szCs w:val="28"/>
        </w:rPr>
      </w:pPr>
      <w:r w:rsidRPr="00333C55">
        <w:rPr>
          <w:rStyle w:val="Strong"/>
          <w:sz w:val="28"/>
          <w:szCs w:val="28"/>
        </w:rPr>
        <w:t xml:space="preserve">QUY ĐỊNH </w:t>
      </w:r>
    </w:p>
    <w:p w:rsidR="000B5775" w:rsidRPr="00333C55" w:rsidRDefault="000B5775" w:rsidP="000B5775">
      <w:pPr>
        <w:pStyle w:val="NormalWeb"/>
        <w:spacing w:before="0" w:beforeAutospacing="0" w:after="120" w:afterAutospacing="0"/>
        <w:jc w:val="center"/>
        <w:rPr>
          <w:sz w:val="28"/>
          <w:szCs w:val="28"/>
        </w:rPr>
      </w:pPr>
      <w:r>
        <w:rPr>
          <w:rStyle w:val="Strong"/>
          <w:sz w:val="28"/>
          <w:szCs w:val="28"/>
        </w:rPr>
        <w:t>Quản lý, sử dụng phòng học bộ môn và thiết bị dạy học</w:t>
      </w:r>
    </w:p>
    <w:p w:rsidR="00057AE1" w:rsidRDefault="000B5775" w:rsidP="00057AE1">
      <w:pPr>
        <w:pStyle w:val="NormalWeb"/>
        <w:spacing w:before="0" w:beforeAutospacing="0" w:after="0" w:afterAutospacing="0"/>
        <w:jc w:val="center"/>
        <w:rPr>
          <w:rStyle w:val="Emphasis"/>
          <w:spacing w:val="-6"/>
          <w:sz w:val="28"/>
          <w:szCs w:val="28"/>
        </w:rPr>
      </w:pPr>
      <w:r w:rsidRPr="00333C55">
        <w:rPr>
          <w:rStyle w:val="Emphasis"/>
          <w:spacing w:val="-6"/>
          <w:sz w:val="28"/>
          <w:szCs w:val="28"/>
        </w:rPr>
        <w:t>(Ban hành kè</w:t>
      </w:r>
      <w:r w:rsidR="00057AE1">
        <w:rPr>
          <w:rStyle w:val="Emphasis"/>
          <w:spacing w:val="-6"/>
          <w:sz w:val="28"/>
          <w:szCs w:val="28"/>
        </w:rPr>
        <w:t xml:space="preserve">m theo Quyết định số </w:t>
      </w:r>
      <w:r w:rsidR="00057AE1">
        <w:rPr>
          <w:rStyle w:val="Emphasis"/>
          <w:spacing w:val="-6"/>
          <w:sz w:val="28"/>
          <w:szCs w:val="28"/>
          <w:lang w:val="vi-VN"/>
        </w:rPr>
        <w:t xml:space="preserve">59 </w:t>
      </w:r>
      <w:r w:rsidR="005D4B22">
        <w:rPr>
          <w:rStyle w:val="Emphasis"/>
          <w:spacing w:val="-6"/>
          <w:sz w:val="28"/>
          <w:szCs w:val="28"/>
        </w:rPr>
        <w:t>/QĐ-</w:t>
      </w:r>
      <w:r w:rsidR="005D4B22">
        <w:rPr>
          <w:rStyle w:val="Emphasis"/>
          <w:spacing w:val="-6"/>
          <w:sz w:val="28"/>
          <w:szCs w:val="28"/>
          <w:lang w:val="vi-VN"/>
        </w:rPr>
        <w:t xml:space="preserve">THPT.QT </w:t>
      </w:r>
      <w:r w:rsidR="00057AE1">
        <w:rPr>
          <w:rStyle w:val="Emphasis"/>
          <w:spacing w:val="-6"/>
          <w:sz w:val="28"/>
          <w:szCs w:val="28"/>
        </w:rPr>
        <w:t xml:space="preserve">ngày </w:t>
      </w:r>
      <w:r w:rsidR="00057AE1">
        <w:rPr>
          <w:rStyle w:val="Emphasis"/>
          <w:spacing w:val="-6"/>
          <w:sz w:val="28"/>
          <w:szCs w:val="28"/>
          <w:lang w:val="vi-VN"/>
        </w:rPr>
        <w:t>03</w:t>
      </w:r>
      <w:r w:rsidR="005D4B22">
        <w:rPr>
          <w:rStyle w:val="Emphasis"/>
          <w:spacing w:val="-6"/>
          <w:sz w:val="28"/>
          <w:szCs w:val="28"/>
        </w:rPr>
        <w:t>/</w:t>
      </w:r>
      <w:r w:rsidR="00057AE1">
        <w:rPr>
          <w:rStyle w:val="Emphasis"/>
          <w:spacing w:val="-6"/>
          <w:sz w:val="28"/>
          <w:szCs w:val="28"/>
          <w:lang w:val="vi-VN"/>
        </w:rPr>
        <w:t>11</w:t>
      </w:r>
      <w:r w:rsidR="005D4B22">
        <w:rPr>
          <w:rStyle w:val="Emphasis"/>
          <w:spacing w:val="-6"/>
          <w:sz w:val="28"/>
          <w:szCs w:val="28"/>
        </w:rPr>
        <w:t xml:space="preserve">/2022 </w:t>
      </w:r>
    </w:p>
    <w:p w:rsidR="000B5775" w:rsidRPr="00333C55" w:rsidRDefault="005D4B22" w:rsidP="00057AE1">
      <w:pPr>
        <w:pStyle w:val="NormalWeb"/>
        <w:spacing w:before="0" w:beforeAutospacing="0" w:after="0" w:afterAutospacing="0"/>
        <w:jc w:val="center"/>
        <w:rPr>
          <w:sz w:val="28"/>
          <w:szCs w:val="28"/>
        </w:rPr>
      </w:pPr>
      <w:r>
        <w:rPr>
          <w:rStyle w:val="Emphasis"/>
          <w:spacing w:val="-6"/>
          <w:sz w:val="28"/>
          <w:szCs w:val="28"/>
        </w:rPr>
        <w:t xml:space="preserve">của </w:t>
      </w:r>
      <w:r>
        <w:rPr>
          <w:rStyle w:val="Emphasis"/>
          <w:spacing w:val="-6"/>
          <w:sz w:val="28"/>
          <w:szCs w:val="28"/>
          <w:lang w:val="vi-VN"/>
        </w:rPr>
        <w:t>trường THPT Quang Trung</w:t>
      </w:r>
      <w:r w:rsidR="000B5775" w:rsidRPr="00333C55">
        <w:rPr>
          <w:rStyle w:val="Emphasis"/>
          <w:spacing w:val="-6"/>
          <w:sz w:val="28"/>
          <w:szCs w:val="28"/>
        </w:rPr>
        <w:t>)</w:t>
      </w:r>
    </w:p>
    <w:p w:rsidR="000B5775" w:rsidRPr="00333C55" w:rsidRDefault="00712276" w:rsidP="000B5775">
      <w:pPr>
        <w:pStyle w:val="NormalWeb"/>
        <w:spacing w:before="360" w:beforeAutospacing="0" w:after="120" w:afterAutospacing="0"/>
        <w:jc w:val="center"/>
        <w:rPr>
          <w:sz w:val="28"/>
          <w:szCs w:val="28"/>
        </w:rPr>
      </w:pPr>
      <w:r>
        <w:rPr>
          <w:i/>
          <w:iCs/>
          <w:noProof/>
          <w:spacing w:val="-6"/>
          <w:sz w:val="28"/>
          <w:szCs w:val="28"/>
        </w:rPr>
        <mc:AlternateContent>
          <mc:Choice Requires="wps">
            <w:drawing>
              <wp:anchor distT="0" distB="0" distL="114300" distR="114300" simplePos="0" relativeHeight="251644928" behindDoc="0" locked="0" layoutInCell="1" allowOverlap="1" wp14:anchorId="71205949" wp14:editId="010E3910">
                <wp:simplePos x="0" y="0"/>
                <wp:positionH relativeFrom="column">
                  <wp:posOffset>1802765</wp:posOffset>
                </wp:positionH>
                <wp:positionV relativeFrom="paragraph">
                  <wp:posOffset>36830</wp:posOffset>
                </wp:positionV>
                <wp:extent cx="2139950" cy="1905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21399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BB71E" id="Straight Connector 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95pt,2.9pt" to="31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" strokecolor="black [3040]"/>
            </w:pict>
          </mc:Fallback>
        </mc:AlternateContent>
      </w:r>
      <w:r w:rsidR="000B5775" w:rsidRPr="00333C55">
        <w:rPr>
          <w:rStyle w:val="Strong"/>
          <w:sz w:val="28"/>
          <w:szCs w:val="28"/>
        </w:rPr>
        <w:t>Chương I</w:t>
      </w:r>
    </w:p>
    <w:p w:rsidR="000B5775" w:rsidRPr="00333C55" w:rsidRDefault="000B5775" w:rsidP="000B5775">
      <w:pPr>
        <w:pStyle w:val="NormalWeb"/>
        <w:spacing w:before="0" w:beforeAutospacing="0" w:after="120" w:afterAutospacing="0"/>
        <w:jc w:val="center"/>
        <w:rPr>
          <w:sz w:val="28"/>
          <w:szCs w:val="28"/>
        </w:rPr>
      </w:pPr>
      <w:r w:rsidRPr="00333C55">
        <w:rPr>
          <w:rStyle w:val="Strong"/>
          <w:sz w:val="28"/>
          <w:szCs w:val="28"/>
        </w:rPr>
        <w:t>QUY ĐỊNH CHUNG</w:t>
      </w:r>
    </w:p>
    <w:p w:rsidR="000B5775" w:rsidRPr="00333C55" w:rsidRDefault="000B5775" w:rsidP="000B5775">
      <w:pPr>
        <w:pStyle w:val="NormalWeb"/>
        <w:spacing w:before="0" w:beforeAutospacing="0" w:after="120" w:afterAutospacing="0"/>
        <w:ind w:firstLine="709"/>
        <w:jc w:val="both"/>
        <w:rPr>
          <w:sz w:val="28"/>
          <w:szCs w:val="28"/>
        </w:rPr>
      </w:pPr>
      <w:r w:rsidRPr="00333C55">
        <w:rPr>
          <w:rStyle w:val="Strong"/>
          <w:sz w:val="28"/>
          <w:szCs w:val="28"/>
        </w:rPr>
        <w:t> Điều 1. Phạm vi điều chỉnh và đối tượng áp dụng</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ab/>
        <w:t>1. Phạm vi điều chỉnh</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 xml:space="preserve">Văn bản này quy định về quản lí và sử dụng các phòng học bộ môn </w:t>
      </w:r>
      <w:r>
        <w:rPr>
          <w:sz w:val="28"/>
          <w:szCs w:val="28"/>
          <w:lang w:val="vi-VN"/>
        </w:rPr>
        <w:t>t</w:t>
      </w:r>
      <w:r>
        <w:rPr>
          <w:sz w:val="28"/>
          <w:szCs w:val="28"/>
        </w:rPr>
        <w:t>ại</w:t>
      </w:r>
      <w:r w:rsidR="00746D6C">
        <w:rPr>
          <w:sz w:val="28"/>
          <w:szCs w:val="28"/>
          <w:lang w:val="vi-VN"/>
        </w:rPr>
        <w:t xml:space="preserve"> Trường THPT </w:t>
      </w:r>
      <w:r w:rsidR="007D765C">
        <w:rPr>
          <w:sz w:val="28"/>
          <w:szCs w:val="28"/>
          <w:lang w:val="vi-VN"/>
        </w:rPr>
        <w:t>Quang Trung</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ab/>
        <w:t>2. Đối tượng áp dụng</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a) Hiệu trưởng, các P</w:t>
      </w:r>
      <w:r>
        <w:rPr>
          <w:sz w:val="28"/>
          <w:szCs w:val="28"/>
          <w:lang w:val="vi-VN"/>
        </w:rPr>
        <w:t xml:space="preserve">hó </w:t>
      </w:r>
      <w:r>
        <w:rPr>
          <w:sz w:val="28"/>
          <w:szCs w:val="28"/>
        </w:rPr>
        <w:t>H</w:t>
      </w:r>
      <w:r w:rsidRPr="00333C55">
        <w:rPr>
          <w:sz w:val="28"/>
          <w:szCs w:val="28"/>
          <w:lang w:val="vi-VN"/>
        </w:rPr>
        <w:t>iệu trưởng, các tổ trưởng;</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b) Giáo viên, nhân viên;</w:t>
      </w:r>
      <w:r w:rsidRPr="00333C55">
        <w:rPr>
          <w:b/>
          <w:bCs/>
          <w:sz w:val="28"/>
          <w:szCs w:val="28"/>
          <w:lang w:val="vi-VN"/>
        </w:rPr>
        <w:t> </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c) Học sinh.</w:t>
      </w:r>
    </w:p>
    <w:p w:rsidR="000B5775" w:rsidRPr="00333C55" w:rsidRDefault="000B5775" w:rsidP="000B5775">
      <w:pPr>
        <w:pStyle w:val="NormalWeb"/>
        <w:spacing w:before="0" w:beforeAutospacing="0" w:after="120" w:afterAutospacing="0"/>
        <w:ind w:firstLine="709"/>
        <w:jc w:val="both"/>
        <w:rPr>
          <w:b/>
          <w:sz w:val="28"/>
          <w:szCs w:val="28"/>
          <w:lang w:val="vi-VN"/>
        </w:rPr>
      </w:pPr>
      <w:r w:rsidRPr="00333C55">
        <w:rPr>
          <w:b/>
          <w:sz w:val="28"/>
          <w:szCs w:val="28"/>
          <w:lang w:val="vi-VN"/>
        </w:rPr>
        <w:t>Điều 2. Mục đích, yêu cầu</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ab/>
        <w:t>Quản lý và sử dụng hiệu quả, đúng mục đích của các phòng học bộ môn nhằm hình thành và phát tr</w:t>
      </w:r>
      <w:r>
        <w:rPr>
          <w:sz w:val="28"/>
          <w:szCs w:val="28"/>
          <w:lang w:val="vi-VN"/>
        </w:rPr>
        <w:t xml:space="preserve">iển toàn diện phòng học bộ môn </w:t>
      </w:r>
      <w:r>
        <w:rPr>
          <w:sz w:val="28"/>
          <w:szCs w:val="28"/>
        </w:rPr>
        <w:t>T</w:t>
      </w:r>
      <w:r w:rsidR="007D765C">
        <w:rPr>
          <w:sz w:val="28"/>
          <w:szCs w:val="28"/>
          <w:lang w:val="vi-VN"/>
        </w:rPr>
        <w:t>rường THPT Quang Trung.</w:t>
      </w:r>
    </w:p>
    <w:p w:rsidR="000B5775" w:rsidRPr="00333C55" w:rsidRDefault="000B5775" w:rsidP="000B5775">
      <w:pPr>
        <w:pStyle w:val="NormalWeb"/>
        <w:spacing w:before="0" w:beforeAutospacing="0" w:after="120" w:afterAutospacing="0"/>
        <w:jc w:val="center"/>
        <w:rPr>
          <w:sz w:val="28"/>
          <w:szCs w:val="28"/>
          <w:lang w:val="vi-VN"/>
        </w:rPr>
      </w:pPr>
      <w:r w:rsidRPr="00333C55">
        <w:rPr>
          <w:b/>
          <w:bCs/>
          <w:sz w:val="28"/>
          <w:szCs w:val="28"/>
          <w:lang w:val="vi-VN"/>
        </w:rPr>
        <w:t>Chương II</w:t>
      </w:r>
    </w:p>
    <w:p w:rsidR="000B5775" w:rsidRPr="00333C55" w:rsidRDefault="000B5775" w:rsidP="000B5775">
      <w:pPr>
        <w:pStyle w:val="NormalWeb"/>
        <w:spacing w:before="0" w:beforeAutospacing="0" w:after="120" w:afterAutospacing="0"/>
        <w:jc w:val="center"/>
        <w:rPr>
          <w:sz w:val="28"/>
          <w:szCs w:val="28"/>
          <w:lang w:val="vi-VN"/>
        </w:rPr>
      </w:pPr>
      <w:r w:rsidRPr="00333C55">
        <w:rPr>
          <w:b/>
          <w:bCs/>
          <w:sz w:val="28"/>
          <w:szCs w:val="28"/>
          <w:lang w:val="vi-VN"/>
        </w:rPr>
        <w:t>THIẾT BỊ PHÒNG HỌC BỘ MÔN</w:t>
      </w:r>
    </w:p>
    <w:p w:rsidR="000B5775" w:rsidRPr="002551B4" w:rsidRDefault="000B5775" w:rsidP="000B5775">
      <w:pPr>
        <w:pStyle w:val="NormalWeb"/>
        <w:spacing w:before="0" w:beforeAutospacing="0" w:after="120" w:afterAutospacing="0"/>
        <w:ind w:firstLine="709"/>
        <w:jc w:val="both"/>
        <w:rPr>
          <w:b/>
          <w:sz w:val="28"/>
          <w:szCs w:val="28"/>
          <w:lang w:val="vi-VN"/>
        </w:rPr>
      </w:pPr>
      <w:r w:rsidRPr="00333C55">
        <w:rPr>
          <w:b/>
          <w:bCs/>
          <w:sz w:val="28"/>
          <w:szCs w:val="28"/>
          <w:lang w:val="vi-VN"/>
        </w:rPr>
        <w:tab/>
      </w:r>
      <w:r w:rsidRPr="002551B4">
        <w:rPr>
          <w:b/>
          <w:bCs/>
          <w:sz w:val="28"/>
          <w:szCs w:val="28"/>
          <w:lang w:val="vi-VN"/>
        </w:rPr>
        <w:t>Điều 3</w:t>
      </w:r>
      <w:r w:rsidRPr="002551B4">
        <w:rPr>
          <w:b/>
          <w:sz w:val="28"/>
          <w:szCs w:val="28"/>
          <w:lang w:val="vi-VN"/>
        </w:rPr>
        <w:t>. Thiết bị dạy học trong phòng học bộ môn</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1. Thiết bị dạy học phòng Tin học</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Thiết bị dạy học trong phòng học bộ môn tin học là những thiết bị có trong danh mục thiết bị dạy học theo quy định của Bộ trưởng Bộ Giáo dục và Đào tạo và các thiết bị khác, bao gồm:</w:t>
      </w:r>
    </w:p>
    <w:p w:rsidR="000B5775" w:rsidRPr="00EA2878" w:rsidRDefault="000B5775" w:rsidP="000B5775">
      <w:pPr>
        <w:pStyle w:val="NormalWeb"/>
        <w:spacing w:before="0" w:beforeAutospacing="0" w:after="120" w:afterAutospacing="0"/>
        <w:ind w:firstLine="709"/>
        <w:jc w:val="both"/>
        <w:rPr>
          <w:sz w:val="28"/>
          <w:szCs w:val="28"/>
        </w:rPr>
      </w:pPr>
      <w:r w:rsidRPr="00333C55">
        <w:rPr>
          <w:sz w:val="28"/>
          <w:szCs w:val="28"/>
          <w:lang w:val="vi-VN"/>
        </w:rPr>
        <w:t>a) Máy tính chủ: Quản lý, kết nối mạng cho các máy của học sinh và lưu trữ các phần m</w:t>
      </w:r>
      <w:r>
        <w:rPr>
          <w:sz w:val="28"/>
          <w:szCs w:val="28"/>
          <w:lang w:val="vi-VN"/>
        </w:rPr>
        <w:t>ềm, học liệu phục vụ dạy và học</w:t>
      </w:r>
      <w:r>
        <w:rPr>
          <w:sz w:val="28"/>
          <w:szCs w:val="28"/>
        </w:rPr>
        <w:t>.</w:t>
      </w:r>
    </w:p>
    <w:p w:rsidR="000B5775" w:rsidRPr="00EA2878" w:rsidRDefault="000B5775" w:rsidP="000B5775">
      <w:pPr>
        <w:pStyle w:val="NormalWeb"/>
        <w:spacing w:before="0" w:beforeAutospacing="0" w:after="120" w:afterAutospacing="0"/>
        <w:ind w:firstLine="709"/>
        <w:jc w:val="both"/>
        <w:rPr>
          <w:sz w:val="28"/>
          <w:szCs w:val="28"/>
        </w:rPr>
      </w:pPr>
      <w:r w:rsidRPr="00333C55">
        <w:rPr>
          <w:sz w:val="28"/>
          <w:szCs w:val="28"/>
          <w:lang w:val="vi-VN"/>
        </w:rPr>
        <w:t>b) Bộ máy tính để bàn, máy tính xách tay: Dạy, học</w:t>
      </w:r>
      <w:r>
        <w:rPr>
          <w:sz w:val="28"/>
          <w:szCs w:val="28"/>
          <w:lang w:val="vi-VN"/>
        </w:rPr>
        <w:t xml:space="preserve"> và thực hành</w:t>
      </w:r>
      <w:r>
        <w:rPr>
          <w:sz w:val="28"/>
          <w:szCs w:val="28"/>
        </w:rPr>
        <w:t>.</w:t>
      </w:r>
    </w:p>
    <w:p w:rsidR="000B5775" w:rsidRPr="00EA2878" w:rsidRDefault="000B5775" w:rsidP="000B5775">
      <w:pPr>
        <w:pStyle w:val="NormalWeb"/>
        <w:spacing w:before="0" w:beforeAutospacing="0" w:after="120" w:afterAutospacing="0"/>
        <w:ind w:firstLine="709"/>
        <w:jc w:val="both"/>
        <w:rPr>
          <w:sz w:val="28"/>
          <w:szCs w:val="28"/>
        </w:rPr>
      </w:pPr>
      <w:r w:rsidRPr="00333C55">
        <w:rPr>
          <w:sz w:val="28"/>
          <w:szCs w:val="28"/>
          <w:lang w:val="vi-VN"/>
        </w:rPr>
        <w:t>c) Thiết bị kết nối mạng và đường truyền Internet: Để kết nố</w:t>
      </w:r>
      <w:r>
        <w:rPr>
          <w:sz w:val="28"/>
          <w:szCs w:val="28"/>
          <w:lang w:val="vi-VN"/>
        </w:rPr>
        <w:t>i mạng LAN, Internet và dạy học</w:t>
      </w:r>
      <w:r>
        <w:rPr>
          <w:sz w:val="28"/>
          <w:szCs w:val="28"/>
        </w:rPr>
        <w:t>.</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d) Máy chiếu: Hỗ trợ dạy và học.</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đ) Ti vi</w:t>
      </w:r>
    </w:p>
    <w:p w:rsidR="000B5775" w:rsidRPr="00257D7B" w:rsidRDefault="000B5775" w:rsidP="000B5775">
      <w:pPr>
        <w:pStyle w:val="NormalWeb"/>
        <w:spacing w:before="0" w:beforeAutospacing="0" w:after="120" w:afterAutospacing="0"/>
        <w:ind w:firstLine="709"/>
        <w:jc w:val="both"/>
        <w:rPr>
          <w:sz w:val="28"/>
          <w:szCs w:val="28"/>
        </w:rPr>
      </w:pPr>
      <w:r w:rsidRPr="00333C55">
        <w:rPr>
          <w:sz w:val="28"/>
          <w:szCs w:val="28"/>
          <w:lang w:val="vi-VN"/>
        </w:rPr>
        <w:lastRenderedPageBreak/>
        <w:t>2. Thiết bị dạy học phòng Tiếng Anh</w:t>
      </w:r>
      <w:r>
        <w:rPr>
          <w:sz w:val="28"/>
          <w:szCs w:val="28"/>
        </w:rPr>
        <w:t xml:space="preserve"> (</w:t>
      </w:r>
      <w:r>
        <w:rPr>
          <w:i/>
          <w:sz w:val="28"/>
          <w:szCs w:val="28"/>
        </w:rPr>
        <w:t>nếu có</w:t>
      </w:r>
      <w:r>
        <w:rPr>
          <w:sz w:val="28"/>
          <w:szCs w:val="28"/>
        </w:rPr>
        <w:t>)</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Thiết bị dạy học trong phòng học bộ môn Tiếng Anh bao gồm:</w:t>
      </w:r>
    </w:p>
    <w:p w:rsidR="000B5775" w:rsidRPr="00EA2878" w:rsidRDefault="000B5775" w:rsidP="000B5775">
      <w:pPr>
        <w:pStyle w:val="NormalWeb"/>
        <w:spacing w:before="0" w:beforeAutospacing="0" w:after="120" w:afterAutospacing="0"/>
        <w:ind w:firstLine="709"/>
        <w:jc w:val="both"/>
        <w:rPr>
          <w:sz w:val="28"/>
          <w:szCs w:val="28"/>
        </w:rPr>
      </w:pPr>
      <w:r w:rsidRPr="00333C55">
        <w:rPr>
          <w:sz w:val="28"/>
          <w:szCs w:val="28"/>
          <w:lang w:val="vi-VN"/>
        </w:rPr>
        <w:t xml:space="preserve">a) Máy chiếu đa năng, màn hình cảm ứng tương tác kết nối với máy tính và các thiết bị </w:t>
      </w:r>
      <w:r>
        <w:rPr>
          <w:sz w:val="28"/>
          <w:szCs w:val="28"/>
          <w:lang w:val="vi-VN"/>
        </w:rPr>
        <w:t>khác để phát âm thanh, hình ảnh</w:t>
      </w:r>
      <w:r>
        <w:rPr>
          <w:sz w:val="28"/>
          <w:szCs w:val="28"/>
        </w:rPr>
        <w:t>.</w:t>
      </w:r>
    </w:p>
    <w:p w:rsidR="000B5775" w:rsidRPr="00EA2878" w:rsidRDefault="000B5775" w:rsidP="000B5775">
      <w:pPr>
        <w:pStyle w:val="NormalWeb"/>
        <w:spacing w:before="0" w:beforeAutospacing="0" w:after="120" w:afterAutospacing="0"/>
        <w:ind w:firstLine="709"/>
        <w:jc w:val="both"/>
        <w:rPr>
          <w:sz w:val="28"/>
          <w:szCs w:val="28"/>
        </w:rPr>
      </w:pPr>
      <w:r w:rsidRPr="00333C55">
        <w:rPr>
          <w:sz w:val="28"/>
          <w:szCs w:val="28"/>
          <w:lang w:val="vi-VN"/>
        </w:rPr>
        <w:t>b) Thiết bị âm thanh đa năng di động (Máy catset hoặc loa): Phát các học liệu â</w:t>
      </w:r>
      <w:r>
        <w:rPr>
          <w:sz w:val="28"/>
          <w:szCs w:val="28"/>
          <w:lang w:val="vi-VN"/>
        </w:rPr>
        <w:t>m thanh và trợ âm cho giáo viên</w:t>
      </w:r>
      <w:r>
        <w:rPr>
          <w:sz w:val="28"/>
          <w:szCs w:val="28"/>
        </w:rPr>
        <w:t>.</w:t>
      </w:r>
    </w:p>
    <w:p w:rsidR="000B5775" w:rsidRPr="00EA2878" w:rsidRDefault="000B5775" w:rsidP="000B5775">
      <w:pPr>
        <w:pStyle w:val="NormalWeb"/>
        <w:spacing w:before="0" w:beforeAutospacing="0" w:after="120" w:afterAutospacing="0"/>
        <w:ind w:firstLine="709"/>
        <w:jc w:val="both"/>
        <w:rPr>
          <w:sz w:val="28"/>
          <w:szCs w:val="28"/>
        </w:rPr>
      </w:pPr>
      <w:r w:rsidRPr="00333C55">
        <w:rPr>
          <w:sz w:val="28"/>
          <w:szCs w:val="28"/>
          <w:lang w:val="vi-VN"/>
        </w:rPr>
        <w:t>c) Bộ học liệu bằng tranh: Bộ tranh có nội dung theo các chủ điểm/chủ đề trong chương t</w:t>
      </w:r>
      <w:r>
        <w:rPr>
          <w:sz w:val="28"/>
          <w:szCs w:val="28"/>
          <w:lang w:val="vi-VN"/>
        </w:rPr>
        <w:t>rình môn Ngoại ngữ cấp Tiểu học</w:t>
      </w:r>
      <w:r>
        <w:rPr>
          <w:sz w:val="28"/>
          <w:szCs w:val="28"/>
        </w:rPr>
        <w:t>.</w:t>
      </w:r>
    </w:p>
    <w:p w:rsidR="000B5775" w:rsidRPr="00EA2878" w:rsidRDefault="000B5775" w:rsidP="000B5775">
      <w:pPr>
        <w:pStyle w:val="NormalWeb"/>
        <w:spacing w:before="0" w:beforeAutospacing="0" w:after="120" w:afterAutospacing="0"/>
        <w:ind w:firstLine="709"/>
        <w:jc w:val="both"/>
        <w:rPr>
          <w:sz w:val="28"/>
          <w:szCs w:val="28"/>
        </w:rPr>
      </w:pPr>
      <w:r w:rsidRPr="00333C55">
        <w:rPr>
          <w:sz w:val="28"/>
          <w:szCs w:val="28"/>
          <w:lang w:val="vi-VN"/>
        </w:rPr>
        <w:t>d) Bộ máy vi tính để bàn/hoặc máy tính xách tay: Kết nối với các thiết bị ng</w:t>
      </w:r>
      <w:r>
        <w:rPr>
          <w:sz w:val="28"/>
          <w:szCs w:val="28"/>
          <w:lang w:val="vi-VN"/>
        </w:rPr>
        <w:t>oại vi để trình chiếu bài giảng</w:t>
      </w:r>
      <w:r>
        <w:rPr>
          <w:sz w:val="28"/>
          <w:szCs w:val="28"/>
        </w:rPr>
        <w:t>.</w:t>
      </w:r>
    </w:p>
    <w:p w:rsidR="000B5775" w:rsidRPr="00EA2878" w:rsidRDefault="000B5775" w:rsidP="000B5775">
      <w:pPr>
        <w:pStyle w:val="NormalWeb"/>
        <w:spacing w:before="0" w:beforeAutospacing="0" w:after="120" w:afterAutospacing="0"/>
        <w:ind w:firstLine="709"/>
        <w:jc w:val="both"/>
        <w:rPr>
          <w:sz w:val="28"/>
          <w:szCs w:val="28"/>
        </w:rPr>
      </w:pPr>
      <w:r>
        <w:rPr>
          <w:sz w:val="28"/>
          <w:szCs w:val="28"/>
        </w:rPr>
        <w:t>e</w:t>
      </w:r>
      <w:r w:rsidRPr="00333C55">
        <w:rPr>
          <w:sz w:val="28"/>
          <w:szCs w:val="28"/>
          <w:lang w:val="vi-VN"/>
        </w:rPr>
        <w:t>) Bộ học liệu điện tử: Hỗ trợ giáo viên xây dựng kế hoạch dạy học, kế hoạch bài dạy (điện tử), bài giảng (điện tử), học liệu (điện tử),</w:t>
      </w:r>
      <w:r>
        <w:rPr>
          <w:sz w:val="28"/>
          <w:szCs w:val="28"/>
          <w:lang w:val="vi-VN"/>
        </w:rPr>
        <w:t xml:space="preserve"> bài tập, bài kiểm tra đánh giá</w:t>
      </w:r>
      <w:r>
        <w:rPr>
          <w:sz w:val="28"/>
          <w:szCs w:val="28"/>
        </w:rPr>
        <w:t>.</w:t>
      </w:r>
    </w:p>
    <w:p w:rsidR="000B5775" w:rsidRPr="00333C55" w:rsidRDefault="000B5775" w:rsidP="000B5775">
      <w:pPr>
        <w:pStyle w:val="NormalWeb"/>
        <w:spacing w:before="0" w:beforeAutospacing="0" w:after="120" w:afterAutospacing="0"/>
        <w:ind w:firstLine="709"/>
        <w:jc w:val="both"/>
        <w:rPr>
          <w:sz w:val="28"/>
          <w:szCs w:val="28"/>
          <w:lang w:val="vi-VN"/>
        </w:rPr>
      </w:pPr>
      <w:r>
        <w:rPr>
          <w:sz w:val="28"/>
          <w:szCs w:val="28"/>
        </w:rPr>
        <w:t>g</w:t>
      </w:r>
      <w:r w:rsidRPr="00333C55">
        <w:rPr>
          <w:sz w:val="28"/>
          <w:szCs w:val="28"/>
          <w:lang w:val="vi-VN"/>
        </w:rPr>
        <w:t>) Ngoài danh mục thiết bị như trên, giáo viên có thể sử dụng thiết bị dạy học của môn học khác và thiết bị dạy học tự làm.</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3. Thiết bị dạy học phòng Âm nhạc</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 xml:space="preserve">a) Nhạc cụ thể hiện tiết tấu bao gồm: </w:t>
      </w:r>
      <w:r>
        <w:rPr>
          <w:sz w:val="28"/>
          <w:szCs w:val="28"/>
        </w:rPr>
        <w:t>...</w:t>
      </w:r>
      <w:r w:rsidRPr="00333C55">
        <w:rPr>
          <w:sz w:val="28"/>
          <w:szCs w:val="28"/>
          <w:lang w:val="vi-VN"/>
        </w:rPr>
        <w:t>;</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 xml:space="preserve">b) Nhạc cụ thể hiện giai điệu: </w:t>
      </w:r>
      <w:r>
        <w:rPr>
          <w:sz w:val="28"/>
          <w:szCs w:val="28"/>
        </w:rPr>
        <w:t>...</w:t>
      </w:r>
      <w:r w:rsidRPr="00333C55">
        <w:rPr>
          <w:sz w:val="28"/>
          <w:szCs w:val="28"/>
          <w:lang w:val="vi-VN"/>
        </w:rPr>
        <w:t>;</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 xml:space="preserve">c) Thiết bị dùng chung cho các nội dung: </w:t>
      </w:r>
      <w:r>
        <w:rPr>
          <w:sz w:val="28"/>
          <w:szCs w:val="28"/>
        </w:rPr>
        <w:t>..</w:t>
      </w:r>
      <w:r w:rsidRPr="00333C55">
        <w:rPr>
          <w:sz w:val="28"/>
          <w:szCs w:val="28"/>
          <w:lang w:val="vi-VN"/>
        </w:rPr>
        <w:t>.</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4. Thiết bị dạy học phòng Mĩ thuật</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a) Thiết bị dùng chung:</w:t>
      </w:r>
    </w:p>
    <w:p w:rsidR="000B5775" w:rsidRPr="00EA2878" w:rsidRDefault="000B5775" w:rsidP="000B5775">
      <w:pPr>
        <w:pStyle w:val="NormalWeb"/>
        <w:spacing w:before="0" w:beforeAutospacing="0" w:after="120" w:afterAutospacing="0"/>
        <w:ind w:firstLine="709"/>
        <w:jc w:val="both"/>
        <w:rPr>
          <w:sz w:val="28"/>
          <w:szCs w:val="28"/>
        </w:rPr>
      </w:pPr>
      <w:r w:rsidRPr="00333C55">
        <w:rPr>
          <w:sz w:val="28"/>
          <w:szCs w:val="28"/>
          <w:lang w:val="vi-VN"/>
        </w:rPr>
        <w:t>- Bảng</w:t>
      </w:r>
      <w:r>
        <w:rPr>
          <w:sz w:val="28"/>
          <w:szCs w:val="28"/>
          <w:lang w:val="vi-VN"/>
        </w:rPr>
        <w:t xml:space="preserve"> vẽ cá nhân: Học sinh thực hành</w:t>
      </w:r>
      <w:r>
        <w:rPr>
          <w:sz w:val="28"/>
          <w:szCs w:val="28"/>
        </w:rPr>
        <w:t>.</w:t>
      </w:r>
    </w:p>
    <w:p w:rsidR="000B5775" w:rsidRPr="00EA2878" w:rsidRDefault="000B5775" w:rsidP="000B5775">
      <w:pPr>
        <w:pStyle w:val="NormalWeb"/>
        <w:spacing w:before="0" w:beforeAutospacing="0" w:after="120" w:afterAutospacing="0"/>
        <w:ind w:firstLine="709"/>
        <w:jc w:val="both"/>
        <w:rPr>
          <w:sz w:val="28"/>
          <w:szCs w:val="28"/>
        </w:rPr>
      </w:pPr>
      <w:r w:rsidRPr="00333C55">
        <w:rPr>
          <w:sz w:val="28"/>
          <w:szCs w:val="28"/>
          <w:lang w:val="vi-VN"/>
        </w:rPr>
        <w:t>- Giá vẽ (3 chân h</w:t>
      </w:r>
      <w:r>
        <w:rPr>
          <w:sz w:val="28"/>
          <w:szCs w:val="28"/>
          <w:lang w:val="vi-VN"/>
        </w:rPr>
        <w:t>oặc chữ A): Đặt bảng vẽ cá nhân</w:t>
      </w:r>
      <w:r>
        <w:rPr>
          <w:sz w:val="28"/>
          <w:szCs w:val="28"/>
        </w:rPr>
        <w:t>.</w:t>
      </w:r>
    </w:p>
    <w:p w:rsidR="000B5775" w:rsidRPr="00EA2878" w:rsidRDefault="000B5775" w:rsidP="000B5775">
      <w:pPr>
        <w:pStyle w:val="NormalWeb"/>
        <w:spacing w:before="0" w:beforeAutospacing="0" w:after="120" w:afterAutospacing="0"/>
        <w:ind w:firstLine="709"/>
        <w:jc w:val="both"/>
        <w:rPr>
          <w:sz w:val="28"/>
          <w:szCs w:val="28"/>
        </w:rPr>
      </w:pPr>
      <w:r w:rsidRPr="00333C55">
        <w:rPr>
          <w:sz w:val="28"/>
          <w:szCs w:val="28"/>
          <w:lang w:val="vi-VN"/>
        </w:rPr>
        <w:t>- Bục đặt mẫu: Đặt mẫu để học sinh quan sát, thực hành</w:t>
      </w:r>
      <w:r>
        <w:rPr>
          <w:sz w:val="28"/>
          <w:szCs w:val="28"/>
          <w:lang w:val="vi-VN"/>
        </w:rPr>
        <w:t xml:space="preserve"> và học sinh trưng bày sản phẩm</w:t>
      </w:r>
      <w:r>
        <w:rPr>
          <w:sz w:val="28"/>
          <w:szCs w:val="28"/>
        </w:rPr>
        <w:t>.</w:t>
      </w:r>
    </w:p>
    <w:p w:rsidR="000B5775" w:rsidRPr="00EA2878" w:rsidRDefault="000B5775" w:rsidP="000B5775">
      <w:pPr>
        <w:pStyle w:val="NormalWeb"/>
        <w:spacing w:before="0" w:beforeAutospacing="0" w:after="120" w:afterAutospacing="0"/>
        <w:ind w:firstLine="709"/>
        <w:jc w:val="both"/>
        <w:rPr>
          <w:sz w:val="28"/>
          <w:szCs w:val="28"/>
        </w:rPr>
      </w:pPr>
      <w:r w:rsidRPr="00333C55">
        <w:rPr>
          <w:sz w:val="28"/>
          <w:szCs w:val="28"/>
          <w:lang w:val="vi-VN"/>
        </w:rPr>
        <w:t>- Các hình khối cơ bản:</w:t>
      </w:r>
      <w:r>
        <w:rPr>
          <w:sz w:val="28"/>
          <w:szCs w:val="28"/>
          <w:lang w:val="vi-VN"/>
        </w:rPr>
        <w:t xml:space="preserve"> Học sinh quan sát và thực hành</w:t>
      </w:r>
      <w:r>
        <w:rPr>
          <w:sz w:val="28"/>
          <w:szCs w:val="28"/>
        </w:rPr>
        <w:t>.</w:t>
      </w:r>
    </w:p>
    <w:p w:rsidR="000B5775" w:rsidRPr="00EA2878" w:rsidRDefault="000B5775" w:rsidP="000B5775">
      <w:pPr>
        <w:pStyle w:val="NormalWeb"/>
        <w:spacing w:before="0" w:beforeAutospacing="0" w:after="120" w:afterAutospacing="0"/>
        <w:ind w:firstLine="709"/>
        <w:jc w:val="both"/>
        <w:rPr>
          <w:sz w:val="28"/>
          <w:szCs w:val="28"/>
        </w:rPr>
      </w:pPr>
      <w:r w:rsidRPr="00333C55">
        <w:rPr>
          <w:sz w:val="28"/>
          <w:szCs w:val="28"/>
          <w:lang w:val="vi-VN"/>
        </w:rPr>
        <w:t>- Máy tính (để bàn hoặc xách tay): Dùng cho giáo viên tìm kiếm tư liệu và trình chiếu hình ảnh</w:t>
      </w:r>
      <w:r>
        <w:rPr>
          <w:sz w:val="28"/>
          <w:szCs w:val="28"/>
        </w:rPr>
        <w:t>.</w:t>
      </w:r>
    </w:p>
    <w:p w:rsidR="000B5775" w:rsidRPr="00EA2878" w:rsidRDefault="000B5775" w:rsidP="000B5775">
      <w:pPr>
        <w:pStyle w:val="NormalWeb"/>
        <w:spacing w:before="0" w:beforeAutospacing="0" w:after="120" w:afterAutospacing="0"/>
        <w:ind w:firstLine="709"/>
        <w:jc w:val="both"/>
        <w:rPr>
          <w:sz w:val="28"/>
          <w:szCs w:val="28"/>
        </w:rPr>
      </w:pPr>
      <w:r w:rsidRPr="00333C55">
        <w:rPr>
          <w:sz w:val="28"/>
          <w:szCs w:val="28"/>
          <w:lang w:val="vi-VN"/>
        </w:rPr>
        <w:t>- Máy chiếu (hoặc Tivi): Trình chi</w:t>
      </w:r>
      <w:r>
        <w:rPr>
          <w:sz w:val="28"/>
          <w:szCs w:val="28"/>
          <w:lang w:val="vi-VN"/>
        </w:rPr>
        <w:t>ếu, minh họa hình ảnh trực quan</w:t>
      </w:r>
      <w:r>
        <w:rPr>
          <w:sz w:val="28"/>
          <w:szCs w:val="28"/>
        </w:rPr>
        <w:t>.</w:t>
      </w:r>
    </w:p>
    <w:p w:rsidR="000B5775" w:rsidRPr="00EA2878" w:rsidRDefault="000B5775" w:rsidP="000B5775">
      <w:pPr>
        <w:pStyle w:val="NormalWeb"/>
        <w:spacing w:before="0" w:beforeAutospacing="0" w:after="120" w:afterAutospacing="0"/>
        <w:ind w:firstLine="709"/>
        <w:jc w:val="both"/>
        <w:rPr>
          <w:sz w:val="28"/>
          <w:szCs w:val="28"/>
        </w:rPr>
      </w:pPr>
      <w:r w:rsidRPr="00333C55">
        <w:rPr>
          <w:sz w:val="28"/>
          <w:szCs w:val="28"/>
          <w:lang w:val="vi-VN"/>
        </w:rPr>
        <w:t>- Thiết bị âm thanh đa năng di động: Dùng cho một số nội dung kết hợp âm nh</w:t>
      </w:r>
      <w:r>
        <w:rPr>
          <w:sz w:val="28"/>
          <w:szCs w:val="28"/>
          <w:lang w:val="vi-VN"/>
        </w:rPr>
        <w:t>ạc trong các hoạt động mĩ thuật</w:t>
      </w:r>
      <w:r>
        <w:rPr>
          <w:sz w:val="28"/>
          <w:szCs w:val="28"/>
        </w:rPr>
        <w:t>.</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 Kẹp giấy: Kẹp giấy vẽ cố định vào bảng vẽ.</w:t>
      </w:r>
    </w:p>
    <w:p w:rsidR="000B5775" w:rsidRDefault="000B5775" w:rsidP="000B5775">
      <w:pPr>
        <w:pStyle w:val="NormalWeb"/>
        <w:spacing w:before="0" w:beforeAutospacing="0" w:after="120" w:afterAutospacing="0"/>
        <w:ind w:firstLine="709"/>
        <w:jc w:val="both"/>
        <w:rPr>
          <w:sz w:val="28"/>
          <w:szCs w:val="28"/>
        </w:rPr>
      </w:pPr>
      <w:r w:rsidRPr="00333C55">
        <w:rPr>
          <w:sz w:val="28"/>
          <w:szCs w:val="28"/>
          <w:lang w:val="vi-VN"/>
        </w:rPr>
        <w:t>- Tủ/giá: Bảo quản sản phẩm, đồ dùng, công cụ học tập.</w:t>
      </w:r>
    </w:p>
    <w:p w:rsidR="000B5775" w:rsidRPr="007D765C" w:rsidRDefault="007D765C" w:rsidP="000B5775">
      <w:pPr>
        <w:pStyle w:val="NormalWeb"/>
        <w:spacing w:before="0" w:beforeAutospacing="0" w:after="120" w:afterAutospacing="0"/>
        <w:ind w:firstLine="709"/>
        <w:jc w:val="both"/>
        <w:rPr>
          <w:sz w:val="28"/>
          <w:szCs w:val="28"/>
          <w:lang w:val="vi-VN"/>
        </w:rPr>
      </w:pPr>
      <w:r>
        <w:rPr>
          <w:sz w:val="28"/>
          <w:szCs w:val="28"/>
          <w:lang w:val="vi-VN"/>
        </w:rPr>
        <w:t xml:space="preserve">- Và các thiết bị </w:t>
      </w:r>
      <w:r w:rsidR="00B77FB8">
        <w:rPr>
          <w:sz w:val="28"/>
          <w:szCs w:val="28"/>
          <w:lang w:val="vi-VN"/>
        </w:rPr>
        <w:t xml:space="preserve">dạy học </w:t>
      </w:r>
      <w:r>
        <w:rPr>
          <w:sz w:val="28"/>
          <w:szCs w:val="28"/>
          <w:lang w:val="vi-VN"/>
        </w:rPr>
        <w:t>khác</w:t>
      </w:r>
      <w:r w:rsidR="00B77FB8">
        <w:rPr>
          <w:sz w:val="28"/>
          <w:szCs w:val="28"/>
          <w:lang w:val="vi-VN"/>
        </w:rPr>
        <w:t xml:space="preserve"> có tại nhà trường</w:t>
      </w:r>
      <w:r>
        <w:rPr>
          <w:sz w:val="28"/>
          <w:szCs w:val="28"/>
          <w:lang w:val="vi-VN"/>
        </w:rPr>
        <w:t xml:space="preserve"> </w:t>
      </w:r>
    </w:p>
    <w:p w:rsidR="000B5775" w:rsidRPr="002D78F0" w:rsidRDefault="000B5775" w:rsidP="000B5775">
      <w:pPr>
        <w:pStyle w:val="NormalWeb"/>
        <w:spacing w:before="0" w:beforeAutospacing="0" w:after="120" w:afterAutospacing="0"/>
        <w:ind w:firstLine="709"/>
        <w:jc w:val="both"/>
        <w:rPr>
          <w:sz w:val="28"/>
          <w:szCs w:val="28"/>
        </w:rPr>
      </w:pPr>
      <w:r w:rsidRPr="00333C55">
        <w:rPr>
          <w:sz w:val="28"/>
          <w:szCs w:val="28"/>
          <w:lang w:val="vi-VN"/>
        </w:rPr>
        <w:t>b) Tra</w:t>
      </w:r>
      <w:r>
        <w:rPr>
          <w:sz w:val="28"/>
          <w:szCs w:val="28"/>
          <w:lang w:val="vi-VN"/>
        </w:rPr>
        <w:t>nh ảnh phục vụ kiến thức cơ bản</w:t>
      </w:r>
      <w:r>
        <w:rPr>
          <w:sz w:val="28"/>
          <w:szCs w:val="28"/>
        </w:rPr>
        <w:t>.</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lastRenderedPageBreak/>
        <w:t>c) Thiết bị khác:</w:t>
      </w:r>
    </w:p>
    <w:p w:rsidR="000B5775" w:rsidRPr="002D78F0" w:rsidRDefault="000B5775" w:rsidP="000B5775">
      <w:pPr>
        <w:pStyle w:val="NormalWeb"/>
        <w:spacing w:before="0" w:beforeAutospacing="0" w:after="120" w:afterAutospacing="0"/>
        <w:ind w:firstLine="709"/>
        <w:jc w:val="both"/>
        <w:rPr>
          <w:sz w:val="28"/>
          <w:szCs w:val="28"/>
        </w:rPr>
      </w:pPr>
      <w:r w:rsidRPr="00333C55">
        <w:rPr>
          <w:sz w:val="28"/>
          <w:szCs w:val="28"/>
          <w:lang w:val="vi-VN"/>
        </w:rPr>
        <w:t>- Giáo viên có thể khai thác các thiết bị, tranh ảnh, t</w:t>
      </w:r>
      <w:r>
        <w:rPr>
          <w:sz w:val="28"/>
          <w:szCs w:val="28"/>
          <w:lang w:val="vi-VN"/>
        </w:rPr>
        <w:t>ư liệu khác phục vụ cho môn học</w:t>
      </w:r>
      <w:r>
        <w:rPr>
          <w:sz w:val="28"/>
          <w:szCs w:val="28"/>
        </w:rPr>
        <w:t>.</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 Các tranh/ảnh dùng cho giáo viên có thể thay thế bằng tranh/ảnh điện tử hoặc phần mềm mô phỏng.</w:t>
      </w:r>
    </w:p>
    <w:p w:rsidR="000B5775" w:rsidRPr="002551B4" w:rsidRDefault="000B5775" w:rsidP="000B5775">
      <w:pPr>
        <w:pStyle w:val="NormalWeb"/>
        <w:spacing w:before="0" w:beforeAutospacing="0" w:after="120" w:afterAutospacing="0"/>
        <w:ind w:firstLine="709"/>
        <w:jc w:val="both"/>
        <w:rPr>
          <w:b/>
          <w:sz w:val="28"/>
          <w:szCs w:val="28"/>
          <w:lang w:val="vi-VN"/>
        </w:rPr>
      </w:pPr>
      <w:r w:rsidRPr="00333C55">
        <w:rPr>
          <w:b/>
          <w:bCs/>
          <w:sz w:val="28"/>
          <w:szCs w:val="28"/>
          <w:lang w:val="vi-VN"/>
        </w:rPr>
        <w:t>Điều 4.</w:t>
      </w:r>
      <w:r w:rsidRPr="00333C55">
        <w:rPr>
          <w:sz w:val="28"/>
          <w:szCs w:val="28"/>
          <w:lang w:val="vi-VN"/>
        </w:rPr>
        <w:t> </w:t>
      </w:r>
      <w:r w:rsidRPr="002551B4">
        <w:rPr>
          <w:b/>
          <w:sz w:val="28"/>
          <w:szCs w:val="28"/>
          <w:lang w:val="vi-VN"/>
        </w:rPr>
        <w:t>Thiết bị nội thất chuyên dùng trong phòng học bộ môn</w:t>
      </w:r>
    </w:p>
    <w:p w:rsidR="000B5775" w:rsidRPr="00333C55" w:rsidRDefault="000B5775" w:rsidP="000B5775">
      <w:pPr>
        <w:pStyle w:val="BodyText"/>
        <w:tabs>
          <w:tab w:val="left" w:pos="1118"/>
        </w:tabs>
        <w:spacing w:after="120"/>
        <w:ind w:firstLine="709"/>
        <w:rPr>
          <w:rFonts w:ascii="Times New Roman" w:hAnsi="Times New Roman" w:cs="Times New Roman"/>
          <w:lang w:val="vi-VN"/>
        </w:rPr>
      </w:pPr>
      <w:r w:rsidRPr="00333C55">
        <w:rPr>
          <w:rFonts w:ascii="Times New Roman" w:hAnsi="Times New Roman" w:cs="Times New Roman"/>
          <w:lang w:val="vi-VN"/>
        </w:rPr>
        <w:t>1. Thiết bị nội thất chuyên dùng, bao gồm:</w:t>
      </w:r>
    </w:p>
    <w:p w:rsidR="000B5775" w:rsidRPr="002D78F0" w:rsidRDefault="000B5775" w:rsidP="000B5775">
      <w:pPr>
        <w:pStyle w:val="BodyText"/>
        <w:tabs>
          <w:tab w:val="left" w:pos="1152"/>
        </w:tabs>
        <w:spacing w:after="120"/>
        <w:ind w:firstLine="709"/>
        <w:rPr>
          <w:rFonts w:ascii="Times New Roman" w:hAnsi="Times New Roman" w:cs="Times New Roman"/>
          <w:lang w:val="en-US"/>
        </w:rPr>
      </w:pPr>
      <w:r w:rsidRPr="00333C55">
        <w:rPr>
          <w:rFonts w:ascii="Times New Roman" w:hAnsi="Times New Roman" w:cs="Times New Roman"/>
          <w:lang w:val="vi-VN"/>
        </w:rPr>
        <w:t>a) Bàn, ghế, bảng v</w:t>
      </w:r>
      <w:r>
        <w:rPr>
          <w:rFonts w:ascii="Times New Roman" w:hAnsi="Times New Roman" w:cs="Times New Roman"/>
          <w:lang w:val="vi-VN"/>
        </w:rPr>
        <w:t>iết, tủ, kệ, giá đỡ chuyên dùng</w:t>
      </w:r>
      <w:r>
        <w:rPr>
          <w:rFonts w:ascii="Times New Roman" w:hAnsi="Times New Roman" w:cs="Times New Roman"/>
          <w:lang w:val="en-US"/>
        </w:rPr>
        <w:t>.</w:t>
      </w:r>
    </w:p>
    <w:p w:rsidR="000B5775" w:rsidRPr="002D78F0" w:rsidRDefault="000B5775" w:rsidP="000B5775">
      <w:pPr>
        <w:pStyle w:val="BodyText"/>
        <w:tabs>
          <w:tab w:val="left" w:pos="1151"/>
        </w:tabs>
        <w:spacing w:after="120"/>
        <w:ind w:firstLine="709"/>
        <w:rPr>
          <w:rFonts w:ascii="Times New Roman" w:hAnsi="Times New Roman" w:cs="Times New Roman"/>
          <w:lang w:val="en-US"/>
        </w:rPr>
      </w:pPr>
      <w:r>
        <w:rPr>
          <w:rFonts w:ascii="Times New Roman" w:hAnsi="Times New Roman" w:cs="Times New Roman"/>
          <w:lang w:val="vi-VN"/>
        </w:rPr>
        <w:t>b) Hệ thống điện chuyên dùng</w:t>
      </w:r>
      <w:r>
        <w:rPr>
          <w:rFonts w:ascii="Times New Roman" w:hAnsi="Times New Roman" w:cs="Times New Roman"/>
          <w:lang w:val="en-US"/>
        </w:rPr>
        <w:t>.</w:t>
      </w:r>
    </w:p>
    <w:p w:rsidR="000B5775" w:rsidRPr="00333C55" w:rsidRDefault="000B5775" w:rsidP="000B5775">
      <w:pPr>
        <w:pStyle w:val="BodyText"/>
        <w:tabs>
          <w:tab w:val="left" w:pos="1151"/>
        </w:tabs>
        <w:spacing w:after="120"/>
        <w:ind w:firstLine="709"/>
        <w:rPr>
          <w:rFonts w:ascii="Times New Roman" w:hAnsi="Times New Roman" w:cs="Times New Roman"/>
          <w:lang w:val="vi-VN"/>
        </w:rPr>
      </w:pPr>
      <w:r w:rsidRPr="00333C55">
        <w:rPr>
          <w:rFonts w:ascii="Times New Roman" w:hAnsi="Times New Roman" w:cs="Times New Roman"/>
          <w:lang w:val="vi-VN"/>
        </w:rPr>
        <w:t>c) Các thiết bị nội thất chuyên dùng khác.</w:t>
      </w:r>
    </w:p>
    <w:p w:rsidR="000B5775" w:rsidRPr="00333C55" w:rsidRDefault="000B5775" w:rsidP="000B5775">
      <w:pPr>
        <w:pStyle w:val="BodyText"/>
        <w:tabs>
          <w:tab w:val="left" w:pos="1122"/>
        </w:tabs>
        <w:spacing w:after="120"/>
        <w:ind w:firstLine="709"/>
        <w:rPr>
          <w:rFonts w:ascii="Times New Roman" w:hAnsi="Times New Roman" w:cs="Times New Roman"/>
          <w:lang w:val="vi-VN"/>
        </w:rPr>
      </w:pPr>
      <w:r w:rsidRPr="00333C55">
        <w:rPr>
          <w:rFonts w:ascii="Times New Roman" w:hAnsi="Times New Roman" w:cs="Times New Roman"/>
          <w:lang w:val="vi-VN"/>
        </w:rPr>
        <w:t>2. Yêu cầu thiết bị nội thất chuyên dùng</w:t>
      </w:r>
    </w:p>
    <w:p w:rsidR="000B5775" w:rsidRPr="002D78F0" w:rsidRDefault="000B5775" w:rsidP="000B5775">
      <w:pPr>
        <w:pStyle w:val="BodyText"/>
        <w:tabs>
          <w:tab w:val="left" w:pos="1122"/>
        </w:tabs>
        <w:spacing w:after="120"/>
        <w:ind w:firstLine="709"/>
        <w:rPr>
          <w:rFonts w:ascii="Times New Roman" w:hAnsi="Times New Roman" w:cs="Times New Roman"/>
          <w:lang w:val="en-US"/>
        </w:rPr>
      </w:pPr>
      <w:r w:rsidRPr="00333C55">
        <w:rPr>
          <w:rFonts w:ascii="Times New Roman" w:hAnsi="Times New Roman" w:cs="Times New Roman"/>
          <w:lang w:val="vi-VN"/>
        </w:rPr>
        <w:t>a) Thiết bị nội thất chuyên dùng trong phòng học bộ môn được tính toán căn cứ theo số lượng học sinh và yêu cầu thí nghiệm, thự</w:t>
      </w:r>
      <w:r>
        <w:rPr>
          <w:rFonts w:ascii="Times New Roman" w:hAnsi="Times New Roman" w:cs="Times New Roman"/>
          <w:lang w:val="vi-VN"/>
        </w:rPr>
        <w:t>c hành của chương trình môn học</w:t>
      </w:r>
      <w:r>
        <w:rPr>
          <w:rFonts w:ascii="Times New Roman" w:hAnsi="Times New Roman" w:cs="Times New Roman"/>
          <w:lang w:val="en-US"/>
        </w:rPr>
        <w:t>.</w:t>
      </w:r>
    </w:p>
    <w:p w:rsidR="000B5775" w:rsidRPr="002D78F0" w:rsidRDefault="000B5775" w:rsidP="000B5775">
      <w:pPr>
        <w:pStyle w:val="BodyText"/>
        <w:tabs>
          <w:tab w:val="left" w:pos="1141"/>
        </w:tabs>
        <w:spacing w:after="120"/>
        <w:ind w:firstLine="709"/>
        <w:rPr>
          <w:rFonts w:ascii="Times New Roman" w:hAnsi="Times New Roman" w:cs="Times New Roman"/>
          <w:lang w:val="en-US"/>
        </w:rPr>
      </w:pPr>
      <w:r w:rsidRPr="00333C55">
        <w:rPr>
          <w:rFonts w:ascii="Times New Roman" w:hAnsi="Times New Roman" w:cs="Times New Roman"/>
          <w:lang w:val="vi-VN"/>
        </w:rPr>
        <w:t>b) Phòng học bộ môn được thiết kế, trang bị nội thất đồng bộ, kho</w:t>
      </w:r>
      <w:r>
        <w:rPr>
          <w:rFonts w:ascii="Times New Roman" w:hAnsi="Times New Roman" w:cs="Times New Roman"/>
          <w:lang w:val="vi-VN"/>
        </w:rPr>
        <w:t>a học và thuận tiện khi sử dụng</w:t>
      </w:r>
      <w:r>
        <w:rPr>
          <w:rFonts w:ascii="Times New Roman" w:hAnsi="Times New Roman" w:cs="Times New Roman"/>
          <w:lang w:val="en-US"/>
        </w:rPr>
        <w:t>.</w:t>
      </w:r>
    </w:p>
    <w:p w:rsidR="000B5775" w:rsidRPr="00333C55" w:rsidRDefault="000B5775" w:rsidP="000B5775">
      <w:pPr>
        <w:pStyle w:val="BodyText"/>
        <w:tabs>
          <w:tab w:val="left" w:pos="1146"/>
        </w:tabs>
        <w:spacing w:after="120"/>
        <w:ind w:firstLine="709"/>
        <w:rPr>
          <w:rFonts w:ascii="Times New Roman" w:hAnsi="Times New Roman" w:cs="Times New Roman"/>
          <w:lang w:val="vi-VN"/>
        </w:rPr>
      </w:pPr>
      <w:r w:rsidRPr="00333C55">
        <w:rPr>
          <w:rFonts w:ascii="Times New Roman" w:hAnsi="Times New Roman" w:cs="Times New Roman"/>
          <w:lang w:val="vi-VN"/>
        </w:rPr>
        <w:t>c) Bàn, ghế phòng học bộ môn được bố trí bảo đảm các quy định về góc nhìn bảng viết, khoảng cách giữa các dãy bàn, hàng bàn.</w:t>
      </w:r>
    </w:p>
    <w:p w:rsidR="000B5775" w:rsidRPr="002D78F0" w:rsidRDefault="000B5775" w:rsidP="000B5775">
      <w:pPr>
        <w:pStyle w:val="BodyText"/>
        <w:tabs>
          <w:tab w:val="left" w:pos="1136"/>
        </w:tabs>
        <w:spacing w:after="120"/>
        <w:ind w:firstLine="709"/>
        <w:rPr>
          <w:rFonts w:ascii="Times New Roman" w:hAnsi="Times New Roman" w:cs="Times New Roman"/>
          <w:lang w:val="en-US"/>
        </w:rPr>
      </w:pPr>
      <w:r w:rsidRPr="00333C55">
        <w:rPr>
          <w:rFonts w:ascii="Times New Roman" w:hAnsi="Times New Roman" w:cs="Times New Roman"/>
          <w:lang w:val="vi-VN"/>
        </w:rPr>
        <w:t xml:space="preserve">d)  Hệ thống tủ, kệ, giá đỡ trong phòng học bộ môn được bố trí, sắp xếp hợp lý để cất </w:t>
      </w:r>
      <w:r>
        <w:rPr>
          <w:rFonts w:ascii="Times New Roman" w:hAnsi="Times New Roman" w:cs="Times New Roman"/>
          <w:lang w:val="vi-VN"/>
        </w:rPr>
        <w:t>giữ, bảo quản thiết bị dạy học</w:t>
      </w:r>
      <w:r>
        <w:rPr>
          <w:rFonts w:ascii="Times New Roman" w:hAnsi="Times New Roman" w:cs="Times New Roman"/>
          <w:lang w:val="en-US"/>
        </w:rPr>
        <w:t>.</w:t>
      </w:r>
    </w:p>
    <w:p w:rsidR="000B5775" w:rsidRPr="00333C55" w:rsidRDefault="000B5775" w:rsidP="000B5775">
      <w:pPr>
        <w:pStyle w:val="BodyText"/>
        <w:tabs>
          <w:tab w:val="left" w:pos="1136"/>
        </w:tabs>
        <w:spacing w:after="120"/>
        <w:ind w:firstLine="709"/>
        <w:rPr>
          <w:rFonts w:ascii="Times New Roman" w:hAnsi="Times New Roman" w:cs="Times New Roman"/>
          <w:lang w:val="vi-VN"/>
        </w:rPr>
      </w:pPr>
      <w:r>
        <w:rPr>
          <w:rFonts w:ascii="Times New Roman" w:hAnsi="Times New Roman" w:cs="Times New Roman"/>
          <w:lang w:val="en-US"/>
        </w:rPr>
        <w:t>đ</w:t>
      </w:r>
      <w:r w:rsidRPr="00333C55">
        <w:rPr>
          <w:rFonts w:ascii="Times New Roman" w:hAnsi="Times New Roman" w:cs="Times New Roman"/>
          <w:lang w:val="vi-VN"/>
        </w:rPr>
        <w:t>) Hệ thống rèm cửa phòng học bộ môn được bố trí để có thể che ánh sáng cục bộ hoặc toàn bộ phòng học.</w:t>
      </w:r>
    </w:p>
    <w:p w:rsidR="000B5775" w:rsidRDefault="000B5775" w:rsidP="000B5775">
      <w:pPr>
        <w:pStyle w:val="NormalWeb"/>
        <w:spacing w:before="0" w:beforeAutospacing="0" w:after="120" w:afterAutospacing="0"/>
        <w:jc w:val="center"/>
        <w:rPr>
          <w:sz w:val="28"/>
          <w:szCs w:val="28"/>
        </w:rPr>
      </w:pPr>
      <w:r w:rsidRPr="00333C55">
        <w:rPr>
          <w:b/>
          <w:bCs/>
          <w:sz w:val="28"/>
          <w:szCs w:val="28"/>
          <w:lang w:val="vi-VN"/>
        </w:rPr>
        <w:t>Chương III</w:t>
      </w:r>
    </w:p>
    <w:p w:rsidR="000B5775" w:rsidRPr="00333C55" w:rsidRDefault="000B5775" w:rsidP="000B5775">
      <w:pPr>
        <w:pStyle w:val="NormalWeb"/>
        <w:spacing w:before="0" w:beforeAutospacing="0" w:after="240" w:afterAutospacing="0"/>
        <w:jc w:val="center"/>
        <w:rPr>
          <w:sz w:val="28"/>
          <w:szCs w:val="28"/>
          <w:lang w:val="vi-VN"/>
        </w:rPr>
      </w:pPr>
      <w:r w:rsidRPr="00333C55">
        <w:rPr>
          <w:b/>
          <w:bCs/>
          <w:sz w:val="28"/>
          <w:szCs w:val="28"/>
          <w:lang w:val="vi-VN"/>
        </w:rPr>
        <w:t>QUẢN LÝ VÀ SỬ DỤNG THIẾT BỊ CÁC PHÒNG HỌC BỘ MÔN</w:t>
      </w:r>
    </w:p>
    <w:p w:rsidR="000B5775" w:rsidRPr="002551B4" w:rsidRDefault="000B5775" w:rsidP="000B5775">
      <w:pPr>
        <w:pStyle w:val="BodyText"/>
        <w:spacing w:after="120"/>
        <w:ind w:firstLine="709"/>
        <w:rPr>
          <w:rFonts w:ascii="Times New Roman" w:hAnsi="Times New Roman" w:cs="Times New Roman"/>
          <w:bCs/>
          <w:lang w:val="vi-VN"/>
        </w:rPr>
      </w:pPr>
      <w:r w:rsidRPr="00333C55">
        <w:rPr>
          <w:rFonts w:ascii="Times New Roman" w:hAnsi="Times New Roman" w:cs="Times New Roman"/>
          <w:b/>
          <w:bCs/>
          <w:lang w:val="vi-VN"/>
        </w:rPr>
        <w:t xml:space="preserve">Điều 5. </w:t>
      </w:r>
      <w:r w:rsidRPr="002551B4">
        <w:rPr>
          <w:rFonts w:ascii="Times New Roman" w:hAnsi="Times New Roman" w:cs="Times New Roman"/>
          <w:b/>
          <w:bCs/>
          <w:lang w:val="vi-VN"/>
        </w:rPr>
        <w:t>Quản lý các phòng học bộ môn</w:t>
      </w:r>
    </w:p>
    <w:p w:rsidR="000B5775" w:rsidRPr="00333C55" w:rsidRDefault="000B5775" w:rsidP="000B5775">
      <w:pPr>
        <w:ind w:firstLine="720"/>
        <w:rPr>
          <w:rFonts w:cs="Times New Roman"/>
          <w:szCs w:val="28"/>
        </w:rPr>
      </w:pPr>
      <w:r w:rsidRPr="00333C55">
        <w:rPr>
          <w:rFonts w:cs="Times New Roman"/>
          <w:szCs w:val="28"/>
        </w:rPr>
        <w:t>1. Hiệu trưởng chịu trách nhiệm</w:t>
      </w:r>
    </w:p>
    <w:p w:rsidR="000B5775" w:rsidRPr="002D78F0" w:rsidRDefault="000B5775" w:rsidP="000B5775">
      <w:pPr>
        <w:ind w:firstLine="720"/>
        <w:rPr>
          <w:rFonts w:cs="Times New Roman"/>
          <w:szCs w:val="28"/>
          <w:lang w:val="en-US"/>
        </w:rPr>
      </w:pPr>
      <w:r w:rsidRPr="00333C55">
        <w:rPr>
          <w:rFonts w:cs="Times New Roman"/>
          <w:szCs w:val="28"/>
        </w:rPr>
        <w:t>a) Ban hành các văn bản quy định về quản lý, khai thác, sử dụng, bảo quản, kế hoạch hoạt động của phòng học bộ môn và thiết bị dạy họ</w:t>
      </w:r>
      <w:r>
        <w:rPr>
          <w:rFonts w:cs="Times New Roman"/>
          <w:szCs w:val="28"/>
        </w:rPr>
        <w:t>c</w:t>
      </w:r>
      <w:r>
        <w:rPr>
          <w:rFonts w:cs="Times New Roman"/>
          <w:szCs w:val="28"/>
          <w:lang w:val="en-US"/>
        </w:rPr>
        <w:t>.</w:t>
      </w:r>
    </w:p>
    <w:p w:rsidR="000B5775" w:rsidRDefault="000B5775" w:rsidP="000B5775">
      <w:pPr>
        <w:ind w:firstLine="720"/>
        <w:rPr>
          <w:rFonts w:cs="Times New Roman"/>
          <w:szCs w:val="28"/>
          <w:lang w:val="en-US"/>
        </w:rPr>
      </w:pPr>
      <w:r w:rsidRPr="00333C55">
        <w:rPr>
          <w:rFonts w:cs="Times New Roman"/>
          <w:szCs w:val="28"/>
        </w:rPr>
        <w:t>b) Quy định về hệ thống hồ sơ, sổ sách và nội quy của phòng học bộ</w:t>
      </w:r>
      <w:r>
        <w:rPr>
          <w:rFonts w:cs="Times New Roman"/>
          <w:szCs w:val="28"/>
        </w:rPr>
        <w:t xml:space="preserve"> môn</w:t>
      </w:r>
      <w:r>
        <w:rPr>
          <w:rFonts w:cs="Times New Roman"/>
          <w:szCs w:val="28"/>
          <w:lang w:val="en-US"/>
        </w:rPr>
        <w:t>.</w:t>
      </w:r>
    </w:p>
    <w:p w:rsidR="00626B62" w:rsidRPr="00626B62" w:rsidRDefault="00626B62" w:rsidP="000B5775">
      <w:pPr>
        <w:ind w:firstLine="720"/>
        <w:rPr>
          <w:rFonts w:cs="Times New Roman"/>
          <w:color w:val="FF0000"/>
          <w:szCs w:val="28"/>
          <w:lang w:val="en-US"/>
        </w:rPr>
      </w:pPr>
      <w:r w:rsidRPr="00626B62">
        <w:rPr>
          <w:rFonts w:cs="Times New Roman"/>
          <w:color w:val="FF0000"/>
          <w:szCs w:val="28"/>
        </w:rPr>
        <w:t>2</w:t>
      </w:r>
      <w:r w:rsidRPr="00626B62">
        <w:rPr>
          <w:rFonts w:cs="Times New Roman"/>
          <w:color w:val="FF0000"/>
          <w:szCs w:val="28"/>
        </w:rPr>
        <w:t xml:space="preserve">. </w:t>
      </w:r>
      <w:r w:rsidRPr="00626B62">
        <w:rPr>
          <w:rFonts w:cs="Times New Roman"/>
          <w:color w:val="FF0000"/>
          <w:szCs w:val="28"/>
        </w:rPr>
        <w:t xml:space="preserve">Phó </w:t>
      </w:r>
      <w:r w:rsidRPr="00626B62">
        <w:rPr>
          <w:rFonts w:cs="Times New Roman"/>
          <w:color w:val="FF0000"/>
          <w:szCs w:val="28"/>
        </w:rPr>
        <w:t xml:space="preserve">Hiệu trưởng </w:t>
      </w:r>
      <w:r w:rsidRPr="00626B62">
        <w:rPr>
          <w:rFonts w:cs="Times New Roman"/>
          <w:color w:val="FF0000"/>
          <w:szCs w:val="28"/>
        </w:rPr>
        <w:t xml:space="preserve">phụ trách chuyên môn </w:t>
      </w:r>
      <w:r w:rsidRPr="00626B62">
        <w:rPr>
          <w:rFonts w:cs="Times New Roman"/>
          <w:color w:val="FF0000"/>
          <w:szCs w:val="28"/>
        </w:rPr>
        <w:t>chịu trách nhiệm</w:t>
      </w:r>
    </w:p>
    <w:p w:rsidR="000B5775" w:rsidRPr="002D78F0" w:rsidRDefault="000B5775" w:rsidP="000B5775">
      <w:pPr>
        <w:ind w:firstLine="720"/>
        <w:rPr>
          <w:rFonts w:cs="Times New Roman"/>
          <w:szCs w:val="28"/>
          <w:lang w:val="en-US"/>
        </w:rPr>
      </w:pPr>
      <w:r w:rsidRPr="00333C55">
        <w:rPr>
          <w:rFonts w:cs="Times New Roman"/>
          <w:szCs w:val="28"/>
        </w:rPr>
        <w:t>c) Xếp thời khóa biểu cho từng nội dung dạy học của từng môn học có sử dụng phòng học bộ môn hoặc có sử dụng thiết bị dạy học trong các giờ dạy trên lớp, bố trí đủ giáo viên bộ môn, nhân viên thiết bị, thí nghiệm phù hợp với thời khóa biểu đã xây dự</w:t>
      </w:r>
      <w:r>
        <w:rPr>
          <w:rFonts w:cs="Times New Roman"/>
          <w:szCs w:val="28"/>
        </w:rPr>
        <w:t>ng</w:t>
      </w:r>
      <w:r>
        <w:rPr>
          <w:rFonts w:cs="Times New Roman"/>
          <w:szCs w:val="28"/>
          <w:lang w:val="en-US"/>
        </w:rPr>
        <w:t>.</w:t>
      </w:r>
    </w:p>
    <w:p w:rsidR="000B5775" w:rsidRPr="00333C55" w:rsidRDefault="000B5775" w:rsidP="000B5775">
      <w:pPr>
        <w:ind w:firstLine="720"/>
        <w:rPr>
          <w:rFonts w:cs="Times New Roman"/>
          <w:szCs w:val="28"/>
        </w:rPr>
      </w:pPr>
      <w:r w:rsidRPr="00333C55">
        <w:rPr>
          <w:rFonts w:cs="Times New Roman"/>
          <w:szCs w:val="28"/>
        </w:rPr>
        <w:t>d) Định kỳ kiểm tra, thanh tra các hoạt động của phòng học bộ môn.</w:t>
      </w:r>
    </w:p>
    <w:p w:rsidR="000B5775" w:rsidRPr="00333C55" w:rsidRDefault="000B5775" w:rsidP="000B5775">
      <w:pPr>
        <w:pStyle w:val="BodyText"/>
        <w:tabs>
          <w:tab w:val="left" w:pos="1080"/>
        </w:tabs>
        <w:spacing w:after="120"/>
        <w:ind w:firstLine="709"/>
        <w:rPr>
          <w:rFonts w:ascii="Times New Roman" w:hAnsi="Times New Roman" w:cs="Times New Roman"/>
          <w:lang w:val="vi-VN"/>
        </w:rPr>
      </w:pPr>
      <w:r w:rsidRPr="00333C55">
        <w:rPr>
          <w:rFonts w:ascii="Times New Roman" w:hAnsi="Times New Roman" w:cs="Times New Roman"/>
          <w:lang w:val="vi-VN"/>
        </w:rPr>
        <w:lastRenderedPageBreak/>
        <w:t>2. Tổ trưởng chuyên môn chịu trách nhiệm tổ chức thực hiện kế hoạch hoạt động và thời khóa biểu của các phòng học bộ môn theo tuần, tháng, học kì, năm học; giám sát hoạt động của các phòng học bộ môn theo quy định.</w:t>
      </w:r>
    </w:p>
    <w:p w:rsidR="000B5775" w:rsidRPr="00333C55" w:rsidRDefault="000B5775" w:rsidP="000B5775">
      <w:pPr>
        <w:pStyle w:val="BodyText"/>
        <w:tabs>
          <w:tab w:val="left" w:pos="1080"/>
        </w:tabs>
        <w:spacing w:after="120"/>
        <w:ind w:firstLine="709"/>
        <w:rPr>
          <w:rFonts w:ascii="Times New Roman" w:hAnsi="Times New Roman" w:cs="Times New Roman"/>
          <w:lang w:val="vi-VN"/>
        </w:rPr>
      </w:pPr>
      <w:r w:rsidRPr="00333C55">
        <w:rPr>
          <w:rFonts w:ascii="Times New Roman" w:hAnsi="Times New Roman" w:cs="Times New Roman"/>
          <w:lang w:val="vi-VN"/>
        </w:rPr>
        <w:t>3. Nhân viên thiết bị chịu trách nhiệm quản lý, nhắc nhở về hoạt động của phòng học bộ môn theo phân công và các quy định tại Điều 7 của văn bản này.</w:t>
      </w:r>
    </w:p>
    <w:p w:rsidR="000B5775" w:rsidRPr="00333C55" w:rsidRDefault="000B5775" w:rsidP="000B5775">
      <w:pPr>
        <w:pStyle w:val="BodyText"/>
        <w:tabs>
          <w:tab w:val="left" w:pos="1080"/>
        </w:tabs>
        <w:spacing w:after="120"/>
        <w:ind w:firstLine="709"/>
        <w:rPr>
          <w:rFonts w:ascii="Times New Roman" w:hAnsi="Times New Roman" w:cs="Times New Roman"/>
          <w:lang w:val="vi-VN"/>
        </w:rPr>
      </w:pPr>
      <w:r w:rsidRPr="00333C55">
        <w:rPr>
          <w:rFonts w:ascii="Times New Roman" w:hAnsi="Times New Roman" w:cs="Times New Roman"/>
          <w:lang w:val="vi-VN"/>
        </w:rPr>
        <w:t>4. Giáo viên bộ môn có trách nhiệm xây dựng nội dung các tiết học có thí nghiệm, thực hành hoặc có sử dụng thiết bị dạy học trên lớp theo yêu cầu của chương trình môn học; phối hợp với nhân viên thiết bị tổ chức thực hiện các thí nghiệm, thực hành trong phòng học bộ môn hoặc mượn thiết bị để tổ chức dạy học trên lớp. Chịu trách nhiệm quản lý, bảo quản phòng học bộ môn theo quy định</w:t>
      </w:r>
      <w:r>
        <w:rPr>
          <w:rFonts w:ascii="Times New Roman" w:hAnsi="Times New Roman" w:cs="Times New Roman"/>
          <w:lang w:val="vi-VN"/>
        </w:rPr>
        <w:t>, cụ</w:t>
      </w:r>
      <w:r w:rsidRPr="00333C55">
        <w:rPr>
          <w:rFonts w:ascii="Times New Roman" w:hAnsi="Times New Roman" w:cs="Times New Roman"/>
          <w:lang w:val="vi-VN"/>
        </w:rPr>
        <w:t xml:space="preserve"> thể:</w:t>
      </w:r>
    </w:p>
    <w:p w:rsidR="000B5775" w:rsidRPr="00333C55" w:rsidRDefault="00B77FB8" w:rsidP="000B5775">
      <w:pPr>
        <w:pStyle w:val="NormalWeb"/>
        <w:spacing w:before="0" w:beforeAutospacing="0" w:after="120" w:afterAutospacing="0"/>
        <w:ind w:firstLine="709"/>
        <w:jc w:val="both"/>
        <w:rPr>
          <w:sz w:val="28"/>
          <w:szCs w:val="28"/>
          <w:lang w:val="vi-VN"/>
        </w:rPr>
      </w:pPr>
      <w:r>
        <w:rPr>
          <w:sz w:val="28"/>
          <w:szCs w:val="28"/>
          <w:lang w:val="vi-VN"/>
        </w:rPr>
        <w:tab/>
        <w:t>a) Phòng Tin học: Giáo viên Nguyễn Thị Thanh Tâm</w:t>
      </w:r>
    </w:p>
    <w:p w:rsidR="000B5775" w:rsidRPr="002D78F0" w:rsidRDefault="000B5775" w:rsidP="000B5775">
      <w:pPr>
        <w:pStyle w:val="NormalWeb"/>
        <w:spacing w:before="0" w:beforeAutospacing="0" w:after="120" w:afterAutospacing="0"/>
        <w:ind w:firstLine="709"/>
        <w:jc w:val="both"/>
        <w:rPr>
          <w:sz w:val="28"/>
          <w:szCs w:val="28"/>
        </w:rPr>
      </w:pPr>
      <w:r w:rsidRPr="00333C55">
        <w:rPr>
          <w:sz w:val="28"/>
          <w:szCs w:val="28"/>
          <w:lang w:val="vi-VN"/>
        </w:rPr>
        <w:t xml:space="preserve">b) Phòng Tiếng Anh: Giáo viên </w:t>
      </w:r>
      <w:r w:rsidR="00B77FB8">
        <w:rPr>
          <w:sz w:val="28"/>
          <w:szCs w:val="28"/>
          <w:lang w:val="vi-VN"/>
        </w:rPr>
        <w:t>Nguyễn Thành</w:t>
      </w:r>
    </w:p>
    <w:p w:rsidR="000B5775" w:rsidRPr="002D78F0" w:rsidRDefault="0040563D" w:rsidP="000B5775">
      <w:pPr>
        <w:pStyle w:val="NormalWeb"/>
        <w:spacing w:before="0" w:beforeAutospacing="0" w:after="120" w:afterAutospacing="0"/>
        <w:ind w:firstLine="709"/>
        <w:jc w:val="both"/>
        <w:rPr>
          <w:sz w:val="28"/>
          <w:szCs w:val="28"/>
        </w:rPr>
      </w:pPr>
      <w:r>
        <w:rPr>
          <w:sz w:val="28"/>
          <w:szCs w:val="28"/>
          <w:lang w:val="vi-VN"/>
        </w:rPr>
        <w:t>c) Phòng Âm nhạc: Chưa có</w:t>
      </w:r>
    </w:p>
    <w:p w:rsidR="0040563D" w:rsidRPr="002D78F0" w:rsidRDefault="0040563D" w:rsidP="0040563D">
      <w:pPr>
        <w:pStyle w:val="NormalWeb"/>
        <w:spacing w:before="0" w:beforeAutospacing="0" w:after="120" w:afterAutospacing="0"/>
        <w:ind w:firstLine="709"/>
        <w:jc w:val="both"/>
        <w:rPr>
          <w:sz w:val="28"/>
          <w:szCs w:val="28"/>
        </w:rPr>
      </w:pPr>
      <w:r>
        <w:rPr>
          <w:sz w:val="28"/>
          <w:szCs w:val="28"/>
          <w:lang w:val="vi-VN"/>
        </w:rPr>
        <w:t>d) Phòng Mĩ thuật: Chưa có</w:t>
      </w:r>
    </w:p>
    <w:p w:rsidR="0040563D" w:rsidRPr="002D78F0" w:rsidRDefault="000B5775" w:rsidP="0040563D">
      <w:pPr>
        <w:pStyle w:val="NormalWeb"/>
        <w:spacing w:before="0" w:beforeAutospacing="0" w:after="120" w:afterAutospacing="0"/>
        <w:ind w:firstLine="709"/>
        <w:jc w:val="both"/>
        <w:rPr>
          <w:sz w:val="28"/>
          <w:szCs w:val="28"/>
        </w:rPr>
      </w:pPr>
      <w:r w:rsidRPr="00333C55">
        <w:rPr>
          <w:sz w:val="28"/>
          <w:szCs w:val="28"/>
          <w:lang w:val="vi-VN"/>
        </w:rPr>
        <w:t xml:space="preserve">đ) Phòng </w:t>
      </w:r>
      <w:r>
        <w:rPr>
          <w:sz w:val="28"/>
          <w:szCs w:val="28"/>
        </w:rPr>
        <w:t>C</w:t>
      </w:r>
      <w:r>
        <w:rPr>
          <w:sz w:val="28"/>
          <w:szCs w:val="28"/>
          <w:lang w:val="vi-VN"/>
        </w:rPr>
        <w:t xml:space="preserve">ông </w:t>
      </w:r>
      <w:r w:rsidR="00626B62">
        <w:rPr>
          <w:sz w:val="28"/>
          <w:szCs w:val="28"/>
          <w:lang w:val="vi-VN"/>
        </w:rPr>
        <w:t>nghệ: Nguyễn Văn Nghĩa</w:t>
      </w:r>
    </w:p>
    <w:p w:rsidR="0040563D" w:rsidRPr="002D78F0" w:rsidRDefault="000B5775" w:rsidP="0040563D">
      <w:pPr>
        <w:pStyle w:val="NormalWeb"/>
        <w:spacing w:before="0" w:beforeAutospacing="0" w:after="120" w:afterAutospacing="0"/>
        <w:ind w:firstLine="709"/>
        <w:jc w:val="both"/>
        <w:rPr>
          <w:sz w:val="28"/>
          <w:szCs w:val="28"/>
        </w:rPr>
      </w:pPr>
      <w:r>
        <w:rPr>
          <w:sz w:val="28"/>
          <w:szCs w:val="28"/>
          <w:lang w:val="vi-VN"/>
        </w:rPr>
        <w:t>e) Phòng đa năng</w:t>
      </w:r>
      <w:r w:rsidR="0040563D">
        <w:rPr>
          <w:sz w:val="28"/>
          <w:szCs w:val="28"/>
        </w:rPr>
        <w:t xml:space="preserve">: </w:t>
      </w:r>
      <w:r w:rsidR="0040563D">
        <w:rPr>
          <w:sz w:val="28"/>
          <w:szCs w:val="28"/>
          <w:lang w:val="vi-VN"/>
        </w:rPr>
        <w:t xml:space="preserve">Chưa </w:t>
      </w:r>
      <w:bookmarkStart w:id="0" w:name="_GoBack"/>
      <w:bookmarkEnd w:id="0"/>
      <w:r w:rsidR="0040563D">
        <w:rPr>
          <w:sz w:val="28"/>
          <w:szCs w:val="28"/>
          <w:lang w:val="vi-VN"/>
        </w:rPr>
        <w:t>có</w:t>
      </w:r>
    </w:p>
    <w:p w:rsidR="000B5775" w:rsidRPr="0040563D" w:rsidRDefault="000B5775" w:rsidP="000B5775">
      <w:pPr>
        <w:pStyle w:val="NormalWeb"/>
        <w:spacing w:before="0" w:beforeAutospacing="0" w:after="120" w:afterAutospacing="0"/>
        <w:ind w:firstLine="709"/>
        <w:jc w:val="both"/>
        <w:rPr>
          <w:sz w:val="28"/>
          <w:szCs w:val="28"/>
          <w:lang w:val="vi-VN"/>
        </w:rPr>
      </w:pPr>
      <w:r>
        <w:rPr>
          <w:sz w:val="28"/>
          <w:szCs w:val="28"/>
        </w:rPr>
        <w:t>g) Phòng Khoa học tự nhiên (cấp THCS) hoặc Vật lí, Hóa học, Sinh học (cấp THPT)</w:t>
      </w:r>
      <w:r w:rsidR="0040563D">
        <w:rPr>
          <w:sz w:val="28"/>
          <w:szCs w:val="28"/>
        </w:rPr>
        <w:t>: Giáo viên</w:t>
      </w:r>
      <w:r w:rsidR="0040563D">
        <w:rPr>
          <w:sz w:val="28"/>
          <w:szCs w:val="28"/>
          <w:lang w:val="vi-VN"/>
        </w:rPr>
        <w:t xml:space="preserve"> Phạm Thị Thu Hà</w:t>
      </w:r>
    </w:p>
    <w:p w:rsidR="000B5775" w:rsidRPr="0040563D" w:rsidRDefault="000B5775" w:rsidP="000B5775">
      <w:pPr>
        <w:pStyle w:val="NormalWeb"/>
        <w:spacing w:before="0" w:beforeAutospacing="0" w:after="120" w:afterAutospacing="0"/>
        <w:ind w:firstLine="709"/>
        <w:jc w:val="both"/>
        <w:rPr>
          <w:sz w:val="28"/>
          <w:szCs w:val="28"/>
          <w:lang w:val="vi-VN"/>
        </w:rPr>
      </w:pPr>
      <w:r>
        <w:rPr>
          <w:sz w:val="28"/>
          <w:szCs w:val="28"/>
        </w:rPr>
        <w:t>h) Phòn</w:t>
      </w:r>
      <w:r w:rsidR="0040563D">
        <w:rPr>
          <w:sz w:val="28"/>
          <w:szCs w:val="28"/>
        </w:rPr>
        <w:t>g Khoa học xã hội: Giáo viên</w:t>
      </w:r>
      <w:r w:rsidR="0040563D">
        <w:rPr>
          <w:sz w:val="28"/>
          <w:szCs w:val="28"/>
          <w:lang w:val="vi-VN"/>
        </w:rPr>
        <w:t xml:space="preserve"> Đinh Thị Thu </w:t>
      </w:r>
      <w:r w:rsidR="00A5317D">
        <w:rPr>
          <w:sz w:val="28"/>
          <w:szCs w:val="28"/>
          <w:lang w:val="vi-VN"/>
        </w:rPr>
        <w:t>Hương</w:t>
      </w:r>
    </w:p>
    <w:p w:rsidR="000B5775" w:rsidRPr="002551B4" w:rsidRDefault="000B5775" w:rsidP="000B5775">
      <w:pPr>
        <w:pStyle w:val="NormalWeb"/>
        <w:spacing w:before="0" w:beforeAutospacing="0" w:after="120" w:afterAutospacing="0"/>
        <w:ind w:firstLine="709"/>
        <w:jc w:val="both"/>
        <w:rPr>
          <w:b/>
          <w:sz w:val="28"/>
          <w:szCs w:val="28"/>
          <w:lang w:val="vi-VN"/>
        </w:rPr>
      </w:pPr>
      <w:r w:rsidRPr="002551B4">
        <w:rPr>
          <w:b/>
          <w:sz w:val="28"/>
          <w:szCs w:val="28"/>
          <w:lang w:val="vi-VN"/>
        </w:rPr>
        <w:t>Điều 6. Sử dụng phòng học bộ môn</w:t>
      </w:r>
    </w:p>
    <w:p w:rsidR="000B5775" w:rsidRPr="00333C55" w:rsidRDefault="000B5775" w:rsidP="000B5775">
      <w:pPr>
        <w:pStyle w:val="BodyText"/>
        <w:tabs>
          <w:tab w:val="left" w:pos="1080"/>
        </w:tabs>
        <w:spacing w:after="120"/>
        <w:ind w:firstLine="709"/>
        <w:rPr>
          <w:rFonts w:ascii="Times New Roman" w:hAnsi="Times New Roman" w:cs="Times New Roman"/>
          <w:lang w:val="vi-VN"/>
        </w:rPr>
      </w:pPr>
      <w:r w:rsidRPr="00333C55">
        <w:rPr>
          <w:rFonts w:ascii="Times New Roman" w:hAnsi="Times New Roman" w:cs="Times New Roman"/>
          <w:lang w:val="vi-VN"/>
        </w:rPr>
        <w:t>1. Phòng học bộ môn được sử dụng để tổ chức dạy học các nội dung theo yêu cầu của chương trình môn học.</w:t>
      </w:r>
    </w:p>
    <w:p w:rsidR="000B5775" w:rsidRPr="00333C55" w:rsidRDefault="000B5775" w:rsidP="000B5775">
      <w:pPr>
        <w:pStyle w:val="BodyText"/>
        <w:tabs>
          <w:tab w:val="left" w:pos="1075"/>
        </w:tabs>
        <w:spacing w:after="120"/>
        <w:ind w:firstLine="709"/>
        <w:rPr>
          <w:rFonts w:ascii="Times New Roman" w:hAnsi="Times New Roman" w:cs="Times New Roman"/>
          <w:lang w:val="vi-VN"/>
        </w:rPr>
      </w:pPr>
      <w:r w:rsidRPr="00333C55">
        <w:rPr>
          <w:rFonts w:ascii="Times New Roman" w:hAnsi="Times New Roman" w:cs="Times New Roman"/>
          <w:lang w:val="vi-VN"/>
        </w:rPr>
        <w:t>2. Phòng học bộ môn được sử dụng để tổ chức các hoạt động giáo dục, thực hành, tập huấn trực tuyến và các hoạt động khác liên quan đến thiết bị phòng học đó.</w:t>
      </w:r>
    </w:p>
    <w:p w:rsidR="000B5775" w:rsidRPr="00333C55" w:rsidRDefault="000B5775" w:rsidP="000B5775">
      <w:pPr>
        <w:pStyle w:val="BodyText"/>
        <w:tabs>
          <w:tab w:val="left" w:pos="1075"/>
        </w:tabs>
        <w:spacing w:after="120"/>
        <w:ind w:firstLine="709"/>
        <w:rPr>
          <w:rFonts w:ascii="Times New Roman" w:hAnsi="Times New Roman" w:cs="Times New Roman"/>
          <w:lang w:val="vi-VN"/>
        </w:rPr>
      </w:pPr>
      <w:r w:rsidRPr="00333C55">
        <w:rPr>
          <w:rFonts w:ascii="Times New Roman" w:hAnsi="Times New Roman" w:cs="Times New Roman"/>
          <w:lang w:val="vi-VN"/>
        </w:rPr>
        <w:t xml:space="preserve">3. Phòng học bộ môn được sử dụng để lưu giữ, bảo quản các thiết bị dạy học của các môn học tương ứng với tính chất của loại phòng học bộ môn. Thiết bị dạy </w:t>
      </w:r>
      <w:r w:rsidR="0055003E">
        <w:rPr>
          <w:rFonts w:ascii="Times New Roman" w:hAnsi="Times New Roman" w:cs="Times New Roman"/>
          <w:lang w:val="vi-VN"/>
        </w:rPr>
        <w:t>học tro</w:t>
      </w:r>
      <w:r w:rsidR="00096270">
        <w:rPr>
          <w:rFonts w:ascii="Times New Roman" w:hAnsi="Times New Roman" w:cs="Times New Roman"/>
          <w:lang w:val="vi-VN"/>
        </w:rPr>
        <w:t xml:space="preserve">ng phòng </w:t>
      </w:r>
      <w:r w:rsidR="00B37E61">
        <w:rPr>
          <w:rFonts w:ascii="Times New Roman" w:hAnsi="Times New Roman" w:cs="Times New Roman"/>
          <w:lang w:val="vi-VN"/>
        </w:rPr>
        <w:t>T</w:t>
      </w:r>
      <w:r w:rsidR="0055003E">
        <w:rPr>
          <w:rFonts w:ascii="Times New Roman" w:hAnsi="Times New Roman" w:cs="Times New Roman"/>
          <w:lang w:val="vi-VN"/>
        </w:rPr>
        <w:t xml:space="preserve">in học được </w:t>
      </w:r>
      <w:r w:rsidR="00096270">
        <w:rPr>
          <w:rFonts w:ascii="Times New Roman" w:hAnsi="Times New Roman" w:cs="Times New Roman"/>
          <w:lang w:val="vi-VN"/>
        </w:rPr>
        <w:t>kiể</w:t>
      </w:r>
      <w:r w:rsidRPr="00333C55">
        <w:rPr>
          <w:rFonts w:ascii="Times New Roman" w:hAnsi="Times New Roman" w:cs="Times New Roman"/>
          <w:lang w:val="vi-VN"/>
        </w:rPr>
        <w:t>m tra, bảo dưỡng thường xuyên; sửa chữa, thay thế, bổ su</w:t>
      </w:r>
      <w:r w:rsidR="00B37E61">
        <w:rPr>
          <w:rFonts w:ascii="Times New Roman" w:hAnsi="Times New Roman" w:cs="Times New Roman"/>
          <w:lang w:val="vi-VN"/>
        </w:rPr>
        <w:t xml:space="preserve"> </w:t>
      </w:r>
      <w:r w:rsidRPr="00333C55">
        <w:rPr>
          <w:rFonts w:ascii="Times New Roman" w:hAnsi="Times New Roman" w:cs="Times New Roman"/>
          <w:lang w:val="vi-VN"/>
        </w:rPr>
        <w:t>ng nếu hư hỏng để bảo đảm phục vụ tốt cho hoạt động dạy học. Hằng năm, thiết bị dạy học phòng học bộ môn được kiểm kê, thanh lý theo quy định của Nhà nước.</w:t>
      </w:r>
    </w:p>
    <w:p w:rsidR="000B5775" w:rsidRPr="000F219E" w:rsidRDefault="00656855" w:rsidP="000B5775">
      <w:pPr>
        <w:pStyle w:val="BodyText"/>
        <w:tabs>
          <w:tab w:val="left" w:pos="1075"/>
        </w:tabs>
        <w:spacing w:after="120"/>
        <w:ind w:firstLine="709"/>
        <w:rPr>
          <w:rFonts w:ascii="Times New Roman" w:hAnsi="Times New Roman" w:cs="Times New Roman"/>
          <w:b/>
          <w:lang w:val="vi-VN"/>
        </w:rPr>
      </w:pPr>
      <w:r>
        <w:rPr>
          <w:rFonts w:ascii="Times New Roman" w:hAnsi="Times New Roman" w:cs="Times New Roman"/>
          <w:b/>
          <w:lang w:val="vi-VN"/>
        </w:rPr>
        <w:t xml:space="preserve">Điều 7. Nhiệm vụ của Giáo viên phụ trách phòng </w:t>
      </w:r>
      <w:r w:rsidR="000B5775" w:rsidRPr="000F219E">
        <w:rPr>
          <w:rFonts w:ascii="Times New Roman" w:hAnsi="Times New Roman" w:cs="Times New Roman"/>
          <w:b/>
          <w:lang w:val="vi-VN"/>
        </w:rPr>
        <w:t>thiết bị</w:t>
      </w:r>
    </w:p>
    <w:p w:rsidR="000B5775" w:rsidRPr="00333C55" w:rsidRDefault="000B5775" w:rsidP="000B5775">
      <w:pPr>
        <w:pStyle w:val="BodyText"/>
        <w:tabs>
          <w:tab w:val="left" w:pos="1075"/>
        </w:tabs>
        <w:spacing w:after="120"/>
        <w:ind w:firstLine="709"/>
        <w:rPr>
          <w:rFonts w:ascii="Times New Roman" w:hAnsi="Times New Roman" w:cs="Times New Roman"/>
          <w:lang w:val="vi-VN"/>
        </w:rPr>
      </w:pPr>
      <w:r w:rsidRPr="00333C55">
        <w:rPr>
          <w:rFonts w:ascii="Times New Roman" w:hAnsi="Times New Roman" w:cs="Times New Roman"/>
          <w:lang w:val="vi-VN"/>
        </w:rPr>
        <w:t>1. Quản lý, bảo quản và sắp xếp khoa học các thiết bị trong phòng học bộ môn theo nhóm, chủng loại thiết bị và theo khối lớp.</w:t>
      </w:r>
    </w:p>
    <w:p w:rsidR="000B5775" w:rsidRPr="00333C55" w:rsidRDefault="000B5775" w:rsidP="000B5775">
      <w:pPr>
        <w:pStyle w:val="BodyText"/>
        <w:tabs>
          <w:tab w:val="left" w:pos="1075"/>
        </w:tabs>
        <w:spacing w:after="120"/>
        <w:ind w:firstLine="709"/>
        <w:rPr>
          <w:rFonts w:ascii="Times New Roman" w:hAnsi="Times New Roman" w:cs="Times New Roman"/>
          <w:lang w:val="vi-VN"/>
        </w:rPr>
      </w:pPr>
      <w:r w:rsidRPr="00333C55">
        <w:rPr>
          <w:rFonts w:ascii="Times New Roman" w:hAnsi="Times New Roman" w:cs="Times New Roman"/>
          <w:lang w:val="vi-VN"/>
        </w:rPr>
        <w:t>2. Lập kế hoạch mua sắm bổ sung, sửa chữa những thiết bị đơn giản và thanh lý, tiêu hủy thiết bị, … hỏng, hết hạn sử dụng.</w:t>
      </w:r>
    </w:p>
    <w:p w:rsidR="000B5775" w:rsidRPr="00333C55" w:rsidRDefault="000B5775" w:rsidP="000B5775">
      <w:pPr>
        <w:pStyle w:val="BodyText"/>
        <w:tabs>
          <w:tab w:val="left" w:pos="1075"/>
        </w:tabs>
        <w:spacing w:after="120"/>
        <w:ind w:firstLine="709"/>
        <w:rPr>
          <w:rFonts w:ascii="Times New Roman" w:hAnsi="Times New Roman" w:cs="Times New Roman"/>
          <w:lang w:val="vi-VN"/>
        </w:rPr>
      </w:pPr>
      <w:r w:rsidRPr="00333C55">
        <w:rPr>
          <w:rFonts w:ascii="Times New Roman" w:hAnsi="Times New Roman" w:cs="Times New Roman"/>
          <w:lang w:val="vi-VN"/>
        </w:rPr>
        <w:lastRenderedPageBreak/>
        <w:t>3. Chuẩn bị đủ các điều kiện và các thiết bị, thí nghiệm theo yêu cầu của từng môn học, bài học có sử dụng thiết bị để thực hành, thí nghiệm trong phòng học bộ môn hoặc trên lớp; phối hợp với giáo viên hướng dẫn học sinh thực hành, thí nghiệm; bảo đảm các điều kiện về an toàn, phòng chống cháy nổ trong quá trình thực hành, thí nghiệm.</w:t>
      </w:r>
    </w:p>
    <w:p w:rsidR="000B5775" w:rsidRDefault="000B5775" w:rsidP="000B5775">
      <w:pPr>
        <w:pStyle w:val="BodyText"/>
        <w:tabs>
          <w:tab w:val="left" w:pos="1075"/>
        </w:tabs>
        <w:spacing w:after="120"/>
        <w:ind w:firstLine="709"/>
        <w:rPr>
          <w:rFonts w:ascii="Times New Roman" w:hAnsi="Times New Roman" w:cs="Times New Roman"/>
          <w:lang w:val="en-US"/>
        </w:rPr>
      </w:pPr>
      <w:r w:rsidRPr="00333C55">
        <w:rPr>
          <w:rFonts w:ascii="Times New Roman" w:hAnsi="Times New Roman" w:cs="Times New Roman"/>
          <w:lang w:val="vi-VN"/>
        </w:rPr>
        <w:t xml:space="preserve">4. Quản lý, lưu giữ và sử dụng hệ thống hồ sơ, sổ sách theo dõi việc quản lý, khai thác, sử dụng và bảo quản thiết bị dạy học của phòng học bộ môn; hướng dẫn giáo viên, học sinh thực hiện nội quy, quy trình sử dụng bảo đảm an toàn trong </w:t>
      </w:r>
      <w:r>
        <w:rPr>
          <w:rFonts w:ascii="Times New Roman" w:hAnsi="Times New Roman" w:cs="Times New Roman"/>
          <w:lang w:val="vi-VN"/>
        </w:rPr>
        <w:t>quá trình thực hành, thí nghiệm</w:t>
      </w:r>
      <w:r>
        <w:rPr>
          <w:rFonts w:ascii="Times New Roman" w:hAnsi="Times New Roman" w:cs="Times New Roman"/>
          <w:lang w:val="en-US"/>
        </w:rPr>
        <w:t xml:space="preserve">, bao gồm các loại sổ sau: </w:t>
      </w:r>
    </w:p>
    <w:p w:rsidR="000B5775" w:rsidRPr="00D00A40" w:rsidRDefault="000B5775" w:rsidP="000B5775">
      <w:pPr>
        <w:pStyle w:val="BodyText"/>
        <w:tabs>
          <w:tab w:val="left" w:pos="1075"/>
        </w:tabs>
        <w:spacing w:after="120"/>
        <w:ind w:firstLine="709"/>
        <w:rPr>
          <w:rFonts w:ascii="Times New Roman" w:hAnsi="Times New Roman" w:cs="Times New Roman"/>
          <w:lang w:val="vi-VN"/>
        </w:rPr>
      </w:pPr>
      <w:r>
        <w:rPr>
          <w:rFonts w:ascii="Times New Roman" w:hAnsi="Times New Roman" w:cs="Times New Roman"/>
          <w:lang w:val="en-US"/>
        </w:rPr>
        <w:t>a)</w:t>
      </w:r>
      <w:r w:rsidRPr="00D00A40">
        <w:rPr>
          <w:rFonts w:ascii="Times New Roman" w:hAnsi="Times New Roman" w:cs="Times New Roman"/>
          <w:lang w:val="vi-VN"/>
        </w:rPr>
        <w:t xml:space="preserve"> Sổ kế hoạch</w:t>
      </w:r>
      <w:r w:rsidR="00B37E61">
        <w:rPr>
          <w:rFonts w:ascii="Times New Roman" w:hAnsi="Times New Roman" w:cs="Times New Roman"/>
          <w:lang w:val="vi-VN"/>
        </w:rPr>
        <w:t xml:space="preserve"> (</w:t>
      </w:r>
      <w:r w:rsidRPr="00D00A40">
        <w:rPr>
          <w:rFonts w:ascii="Times New Roman" w:hAnsi="Times New Roman" w:cs="Times New Roman"/>
          <w:lang w:val="vi-VN"/>
        </w:rPr>
        <w:t>Kế hoạch năm, học kỳ, tháng).</w:t>
      </w:r>
    </w:p>
    <w:p w:rsidR="000B5775" w:rsidRPr="00D00A40" w:rsidRDefault="000B5775" w:rsidP="000B5775">
      <w:pPr>
        <w:pStyle w:val="BodyText"/>
        <w:tabs>
          <w:tab w:val="left" w:pos="1075"/>
        </w:tabs>
        <w:spacing w:after="120"/>
        <w:ind w:firstLine="709"/>
        <w:rPr>
          <w:rFonts w:ascii="Times New Roman" w:hAnsi="Times New Roman" w:cs="Times New Roman"/>
          <w:lang w:val="vi-VN"/>
        </w:rPr>
      </w:pPr>
      <w:r>
        <w:rPr>
          <w:rFonts w:ascii="Times New Roman" w:hAnsi="Times New Roman" w:cs="Times New Roman"/>
          <w:lang w:val="en-US"/>
        </w:rPr>
        <w:t>b)</w:t>
      </w:r>
      <w:r w:rsidRPr="00D00A40">
        <w:rPr>
          <w:rFonts w:ascii="Times New Roman" w:hAnsi="Times New Roman" w:cs="Times New Roman"/>
          <w:lang w:val="vi-VN"/>
        </w:rPr>
        <w:t xml:space="preserve"> Sổ danh mục các thiết bị dạy học.</w:t>
      </w:r>
    </w:p>
    <w:p w:rsidR="000B5775" w:rsidRDefault="000B5775" w:rsidP="000B5775">
      <w:pPr>
        <w:pStyle w:val="BodyText"/>
        <w:tabs>
          <w:tab w:val="left" w:pos="1075"/>
        </w:tabs>
        <w:spacing w:after="120"/>
        <w:ind w:firstLine="709"/>
        <w:rPr>
          <w:rFonts w:ascii="Times New Roman" w:hAnsi="Times New Roman" w:cs="Times New Roman"/>
          <w:lang w:val="en-US"/>
        </w:rPr>
      </w:pPr>
      <w:r>
        <w:rPr>
          <w:rFonts w:ascii="Times New Roman" w:hAnsi="Times New Roman" w:cs="Times New Roman"/>
          <w:lang w:val="en-US"/>
        </w:rPr>
        <w:t>c)</w:t>
      </w:r>
      <w:r w:rsidRPr="00D00A40">
        <w:rPr>
          <w:rFonts w:ascii="Times New Roman" w:hAnsi="Times New Roman" w:cs="Times New Roman"/>
          <w:lang w:val="vi-VN"/>
        </w:rPr>
        <w:t xml:space="preserve"> Sổ theo dõi sử dụng thiết bị giáo dục, bao gồm: sổ sử dụng cho việc theo dõi các tiết dạy; sổ sử dụng theo dõi cho việc mượn và trả; sổ thống kê theo dõi việc sử dụng thiết bị dạy học của giáo viên theo tháng.</w:t>
      </w:r>
    </w:p>
    <w:p w:rsidR="000B5775" w:rsidRPr="00CF0B5B" w:rsidRDefault="000B5775" w:rsidP="000B5775">
      <w:pPr>
        <w:pStyle w:val="BodyText"/>
        <w:tabs>
          <w:tab w:val="left" w:pos="1075"/>
        </w:tabs>
        <w:spacing w:after="120"/>
        <w:ind w:firstLine="709"/>
        <w:rPr>
          <w:rFonts w:ascii="Times New Roman" w:hAnsi="Times New Roman" w:cs="Times New Roman"/>
          <w:lang w:val="vi-VN"/>
        </w:rPr>
      </w:pPr>
      <w:r>
        <w:rPr>
          <w:rFonts w:ascii="Times New Roman" w:hAnsi="Times New Roman" w:cs="Times New Roman"/>
          <w:lang w:val="en-US"/>
        </w:rPr>
        <w:t>Tùy từng loại hồ sơ mà Hiệu trưởng cần quy định thêm thông tin như</w:t>
      </w:r>
      <w:r w:rsidRPr="00CF0B5B">
        <w:rPr>
          <w:rFonts w:ascii="Times New Roman" w:hAnsi="Times New Roman" w:cs="Times New Roman"/>
          <w:lang w:val="vi-VN"/>
        </w:rPr>
        <w:t xml:space="preserve">: </w:t>
      </w:r>
    </w:p>
    <w:p w:rsidR="000B5775" w:rsidRPr="00CF0B5B" w:rsidRDefault="000B5775" w:rsidP="000B5775">
      <w:pPr>
        <w:pStyle w:val="BodyText"/>
        <w:tabs>
          <w:tab w:val="left" w:pos="1075"/>
        </w:tabs>
        <w:spacing w:after="120"/>
        <w:ind w:firstLine="709"/>
        <w:rPr>
          <w:rFonts w:ascii="Times New Roman" w:hAnsi="Times New Roman" w:cs="Times New Roman"/>
          <w:lang w:val="vi-VN"/>
        </w:rPr>
      </w:pPr>
      <w:r w:rsidRPr="00CF0B5B">
        <w:rPr>
          <w:rFonts w:ascii="Times New Roman" w:hAnsi="Times New Roman" w:cs="Times New Roman"/>
          <w:lang w:val="vi-VN"/>
        </w:rPr>
        <w:t>- Tổng hợp danh mục trang thiết bị dạy học của đơn vị, số lượng, quy cách và ngày trang bị.</w:t>
      </w:r>
    </w:p>
    <w:p w:rsidR="000B5775" w:rsidRPr="00CF0B5B" w:rsidRDefault="000B5775" w:rsidP="000B5775">
      <w:pPr>
        <w:pStyle w:val="BodyText"/>
        <w:tabs>
          <w:tab w:val="left" w:pos="1075"/>
        </w:tabs>
        <w:spacing w:after="120"/>
        <w:ind w:firstLine="709"/>
        <w:rPr>
          <w:rFonts w:ascii="Times New Roman" w:hAnsi="Times New Roman" w:cs="Times New Roman"/>
          <w:lang w:val="vi-VN"/>
        </w:rPr>
      </w:pPr>
      <w:r w:rsidRPr="00CF0B5B">
        <w:rPr>
          <w:rFonts w:ascii="Times New Roman" w:hAnsi="Times New Roman" w:cs="Times New Roman"/>
          <w:lang w:val="vi-VN"/>
        </w:rPr>
        <w:t>- Nguồn gốc thiết bị (mua sắm, được đầu tư, quà tặng, tài trợ…).</w:t>
      </w:r>
    </w:p>
    <w:p w:rsidR="000B5775" w:rsidRPr="00CF0B5B" w:rsidRDefault="000B5775" w:rsidP="000B5775">
      <w:pPr>
        <w:pStyle w:val="BodyText"/>
        <w:tabs>
          <w:tab w:val="left" w:pos="1075"/>
        </w:tabs>
        <w:spacing w:after="120"/>
        <w:ind w:firstLine="709"/>
        <w:rPr>
          <w:rFonts w:ascii="Times New Roman" w:hAnsi="Times New Roman" w:cs="Times New Roman"/>
          <w:lang w:val="vi-VN"/>
        </w:rPr>
      </w:pPr>
      <w:r w:rsidRPr="00CF0B5B">
        <w:rPr>
          <w:rFonts w:ascii="Times New Roman" w:hAnsi="Times New Roman" w:cs="Times New Roman"/>
          <w:lang w:val="vi-VN"/>
        </w:rPr>
        <w:t>- Họ tên và chữ ký của người được giao sử dụng trang thiết bị và người được giao theo dõi việc sử dụng thiết bị của đơn vị.</w:t>
      </w:r>
    </w:p>
    <w:p w:rsidR="000B5775" w:rsidRPr="00CF0B5B" w:rsidRDefault="000B5775" w:rsidP="000B5775">
      <w:pPr>
        <w:pStyle w:val="BodyText"/>
        <w:tabs>
          <w:tab w:val="left" w:pos="1075"/>
        </w:tabs>
        <w:spacing w:after="120"/>
        <w:ind w:firstLine="709"/>
        <w:rPr>
          <w:rFonts w:ascii="Times New Roman" w:hAnsi="Times New Roman" w:cs="Times New Roman"/>
          <w:lang w:val="vi-VN"/>
        </w:rPr>
      </w:pPr>
      <w:r>
        <w:rPr>
          <w:rFonts w:ascii="Times New Roman" w:hAnsi="Times New Roman" w:cs="Times New Roman"/>
          <w:lang w:val="en-US"/>
        </w:rPr>
        <w:t xml:space="preserve">- </w:t>
      </w:r>
      <w:r w:rsidRPr="00CF0B5B">
        <w:rPr>
          <w:rFonts w:ascii="Times New Roman" w:hAnsi="Times New Roman" w:cs="Times New Roman"/>
          <w:lang w:val="vi-VN"/>
        </w:rPr>
        <w:t>Xác nhận của Hiệu trưởng và các bộ phận liên quan.</w:t>
      </w:r>
    </w:p>
    <w:p w:rsidR="000B5775" w:rsidRPr="00CF0B5B" w:rsidRDefault="000B5775" w:rsidP="000B5775">
      <w:pPr>
        <w:pStyle w:val="BodyText"/>
        <w:tabs>
          <w:tab w:val="left" w:pos="1075"/>
        </w:tabs>
        <w:spacing w:after="120"/>
        <w:ind w:firstLine="709"/>
        <w:rPr>
          <w:rFonts w:ascii="Times New Roman" w:hAnsi="Times New Roman" w:cs="Times New Roman"/>
          <w:lang w:val="vi-VN"/>
        </w:rPr>
      </w:pPr>
      <w:r>
        <w:rPr>
          <w:rFonts w:ascii="Times New Roman" w:hAnsi="Times New Roman" w:cs="Times New Roman"/>
          <w:lang w:val="en-US"/>
        </w:rPr>
        <w:t xml:space="preserve">- </w:t>
      </w:r>
      <w:r w:rsidRPr="00CF0B5B">
        <w:rPr>
          <w:rFonts w:ascii="Times New Roman" w:hAnsi="Times New Roman" w:cs="Times New Roman"/>
          <w:lang w:val="vi-VN"/>
        </w:rPr>
        <w:t>Các biên bản bàn giao liên quan đến việc trang bị, mua sắm, tiếp nhận, thu hồi, điều chuyển và thanh lý trang thiết bị của đơn vị.</w:t>
      </w:r>
    </w:p>
    <w:p w:rsidR="000B5775" w:rsidRPr="00333C55" w:rsidRDefault="000B5775" w:rsidP="000B5775">
      <w:pPr>
        <w:pStyle w:val="BodyText"/>
        <w:tabs>
          <w:tab w:val="left" w:pos="1075"/>
        </w:tabs>
        <w:spacing w:after="120"/>
        <w:ind w:firstLine="709"/>
        <w:rPr>
          <w:rFonts w:ascii="Times New Roman" w:hAnsi="Times New Roman" w:cs="Times New Roman"/>
          <w:lang w:val="vi-VN"/>
        </w:rPr>
      </w:pPr>
      <w:r w:rsidRPr="00333C55">
        <w:rPr>
          <w:rFonts w:ascii="Times New Roman" w:hAnsi="Times New Roman" w:cs="Times New Roman"/>
          <w:lang w:val="vi-VN"/>
        </w:rPr>
        <w:t>5. Lập báo cáo định kỳ, thường xuyên về công tác thiết bị dạy học.</w:t>
      </w:r>
    </w:p>
    <w:p w:rsidR="000B5775" w:rsidRPr="00333C55" w:rsidRDefault="000B5775" w:rsidP="000B5775">
      <w:pPr>
        <w:pStyle w:val="BodyText"/>
        <w:tabs>
          <w:tab w:val="left" w:pos="1075"/>
        </w:tabs>
        <w:spacing w:after="120"/>
        <w:ind w:firstLine="709"/>
        <w:rPr>
          <w:rFonts w:ascii="Times New Roman" w:hAnsi="Times New Roman" w:cs="Times New Roman"/>
          <w:lang w:val="vi-VN"/>
        </w:rPr>
      </w:pPr>
      <w:r w:rsidRPr="00333C55">
        <w:rPr>
          <w:rFonts w:ascii="Times New Roman" w:hAnsi="Times New Roman" w:cs="Times New Roman"/>
          <w:lang w:val="vi-VN"/>
        </w:rPr>
        <w:t>6. Tham gia học tập, bồi dưỡng chuyên môn nghiệp vụ.</w:t>
      </w:r>
    </w:p>
    <w:p w:rsidR="000B5775" w:rsidRPr="00333C55" w:rsidRDefault="000B5775" w:rsidP="000B5775">
      <w:pPr>
        <w:pStyle w:val="BodyText"/>
        <w:spacing w:after="120"/>
        <w:jc w:val="center"/>
        <w:rPr>
          <w:rFonts w:ascii="Times New Roman" w:hAnsi="Times New Roman" w:cs="Times New Roman"/>
          <w:b/>
          <w:lang w:val="vi-VN"/>
        </w:rPr>
      </w:pPr>
      <w:r w:rsidRPr="00333C55">
        <w:rPr>
          <w:rFonts w:ascii="Times New Roman" w:hAnsi="Times New Roman" w:cs="Times New Roman"/>
          <w:b/>
          <w:lang w:val="vi-VN"/>
        </w:rPr>
        <w:t>Chương IV</w:t>
      </w:r>
    </w:p>
    <w:p w:rsidR="000B5775" w:rsidRPr="00333C55" w:rsidRDefault="000B5775" w:rsidP="000B5775">
      <w:pPr>
        <w:pStyle w:val="BodyText"/>
        <w:spacing w:after="120"/>
        <w:jc w:val="center"/>
        <w:rPr>
          <w:rFonts w:ascii="Times New Roman" w:hAnsi="Times New Roman" w:cs="Times New Roman"/>
          <w:b/>
          <w:lang w:val="vi-VN"/>
        </w:rPr>
      </w:pPr>
      <w:r w:rsidRPr="00333C55">
        <w:rPr>
          <w:rFonts w:ascii="Times New Roman" w:hAnsi="Times New Roman" w:cs="Times New Roman"/>
          <w:b/>
          <w:lang w:val="vi-VN"/>
        </w:rPr>
        <w:t>TỔ CHỨC THỰC HIỆN</w:t>
      </w:r>
    </w:p>
    <w:p w:rsidR="000B5775" w:rsidRPr="000F219E" w:rsidRDefault="000B5775" w:rsidP="000B5775">
      <w:pPr>
        <w:pStyle w:val="BodyText"/>
        <w:spacing w:after="120"/>
        <w:ind w:firstLine="709"/>
        <w:rPr>
          <w:rFonts w:ascii="Times New Roman" w:hAnsi="Times New Roman" w:cs="Times New Roman"/>
          <w:b/>
          <w:lang w:val="vi-VN"/>
        </w:rPr>
      </w:pPr>
      <w:r w:rsidRPr="000F219E">
        <w:rPr>
          <w:rFonts w:ascii="Times New Roman" w:hAnsi="Times New Roman" w:cs="Times New Roman"/>
          <w:b/>
          <w:lang w:val="vi-VN"/>
        </w:rPr>
        <w:t>Điều 8. Trách nhiệm Hiệu trưởng</w:t>
      </w:r>
    </w:p>
    <w:p w:rsidR="000B5775" w:rsidRPr="00333C55" w:rsidRDefault="000B5775" w:rsidP="000B5775">
      <w:pPr>
        <w:pStyle w:val="BodyText"/>
        <w:spacing w:after="120"/>
        <w:ind w:firstLine="709"/>
        <w:rPr>
          <w:rFonts w:ascii="Times New Roman" w:hAnsi="Times New Roman" w:cs="Times New Roman"/>
          <w:lang w:val="vi-VN"/>
        </w:rPr>
      </w:pPr>
      <w:r w:rsidRPr="00333C55">
        <w:rPr>
          <w:rFonts w:ascii="Times New Roman" w:hAnsi="Times New Roman" w:cs="Times New Roman"/>
          <w:lang w:val="vi-VN"/>
        </w:rPr>
        <w:t>1. Tham mưu cấp có thẩm quyền lập kế hoạch đầu tư xây mới hoặc cải tạo phòng học bộ môn đáp ứng yêu cầu theo quy định nhằm duy trì và nâng cao chất lượng giáo dục.</w:t>
      </w:r>
    </w:p>
    <w:p w:rsidR="000B5775" w:rsidRPr="00333C55" w:rsidRDefault="000B5775" w:rsidP="000B5775">
      <w:pPr>
        <w:pStyle w:val="BodyText"/>
        <w:spacing w:after="120"/>
        <w:ind w:firstLine="709"/>
        <w:rPr>
          <w:rFonts w:ascii="Times New Roman" w:hAnsi="Times New Roman" w:cs="Times New Roman"/>
          <w:lang w:val="vi-VN"/>
        </w:rPr>
      </w:pPr>
      <w:r w:rsidRPr="00333C55">
        <w:rPr>
          <w:rFonts w:ascii="Times New Roman" w:hAnsi="Times New Roman" w:cs="Times New Roman"/>
          <w:lang w:val="vi-VN"/>
        </w:rPr>
        <w:t>2. Tổ chức quản lý và sử dụng các phòng học bộ môn đúng quy định.</w:t>
      </w:r>
    </w:p>
    <w:p w:rsidR="000B5775" w:rsidRPr="00333C55" w:rsidRDefault="000B5775" w:rsidP="000B5775">
      <w:pPr>
        <w:pStyle w:val="BodyText"/>
        <w:spacing w:after="120"/>
        <w:ind w:firstLine="709"/>
        <w:rPr>
          <w:rFonts w:ascii="Times New Roman" w:hAnsi="Times New Roman" w:cs="Times New Roman"/>
          <w:lang w:val="vi-VN"/>
        </w:rPr>
      </w:pPr>
      <w:r w:rsidRPr="00333C55">
        <w:rPr>
          <w:rFonts w:ascii="Times New Roman" w:hAnsi="Times New Roman" w:cs="Times New Roman"/>
          <w:lang w:val="vi-VN"/>
        </w:rPr>
        <w:t xml:space="preserve">3. Hằng năm báo cáo tình hình đầu tư, quản lý và sử dụng các phòng học bộ môn với </w:t>
      </w:r>
      <w:r>
        <w:rPr>
          <w:rFonts w:ascii="Times New Roman" w:hAnsi="Times New Roman" w:cs="Times New Roman"/>
          <w:lang w:val="en-US"/>
        </w:rPr>
        <w:t>Sở GDĐT</w:t>
      </w:r>
      <w:r w:rsidRPr="00333C55">
        <w:rPr>
          <w:rFonts w:ascii="Times New Roman" w:hAnsi="Times New Roman" w:cs="Times New Roman"/>
          <w:lang w:val="vi-VN"/>
        </w:rPr>
        <w:t>.</w:t>
      </w:r>
    </w:p>
    <w:p w:rsidR="000B5775" w:rsidRDefault="000B5775" w:rsidP="000B5775">
      <w:pPr>
        <w:pStyle w:val="BodyText"/>
        <w:spacing w:after="120"/>
        <w:ind w:firstLine="709"/>
        <w:rPr>
          <w:rFonts w:ascii="Times New Roman" w:hAnsi="Times New Roman" w:cs="Times New Roman"/>
          <w:b/>
          <w:lang w:val="en-US"/>
        </w:rPr>
      </w:pPr>
      <w:r w:rsidRPr="000F219E">
        <w:rPr>
          <w:rFonts w:ascii="Times New Roman" w:hAnsi="Times New Roman" w:cs="Times New Roman"/>
          <w:b/>
          <w:lang w:val="vi-VN"/>
        </w:rPr>
        <w:t>Điều 9.</w:t>
      </w:r>
      <w:r w:rsidRPr="00333C55">
        <w:rPr>
          <w:rFonts w:ascii="Times New Roman" w:hAnsi="Times New Roman" w:cs="Times New Roman"/>
          <w:lang w:val="vi-VN"/>
        </w:rPr>
        <w:t xml:space="preserve"> </w:t>
      </w:r>
      <w:r w:rsidRPr="00EB4392">
        <w:rPr>
          <w:rFonts w:ascii="Times New Roman" w:hAnsi="Times New Roman" w:cs="Times New Roman"/>
          <w:b/>
          <w:lang w:val="en-US"/>
        </w:rPr>
        <w:t>Trách nhiệm của Tổ trưởng/nhóm trưởng chuyên môn</w:t>
      </w:r>
    </w:p>
    <w:p w:rsidR="000B5775" w:rsidRDefault="000B5775" w:rsidP="000B5775">
      <w:pPr>
        <w:pStyle w:val="BodyText"/>
        <w:spacing w:after="120"/>
        <w:ind w:firstLine="709"/>
        <w:rPr>
          <w:rFonts w:ascii="Times New Roman" w:hAnsi="Times New Roman" w:cs="Times New Roman"/>
          <w:lang w:val="en-US"/>
        </w:rPr>
      </w:pPr>
      <w:r>
        <w:rPr>
          <w:rFonts w:ascii="Times New Roman" w:hAnsi="Times New Roman" w:cs="Times New Roman"/>
          <w:lang w:val="en-US"/>
        </w:rPr>
        <w:t xml:space="preserve">1. Tham mưu Ban Giám hiệu nhà trường về kế hoạch quản lý, sử dụng phòng học bộ môn, thiết bị dạy học liên quan đến chuyên môn môn phụ trách. </w:t>
      </w:r>
    </w:p>
    <w:p w:rsidR="000B5775" w:rsidRDefault="000B5775" w:rsidP="000B5775">
      <w:pPr>
        <w:pStyle w:val="BodyText"/>
        <w:spacing w:after="120"/>
        <w:ind w:firstLine="709"/>
        <w:rPr>
          <w:rFonts w:ascii="Times New Roman" w:hAnsi="Times New Roman" w:cs="Times New Roman"/>
          <w:lang w:val="en-US"/>
        </w:rPr>
      </w:pPr>
      <w:r>
        <w:rPr>
          <w:rFonts w:ascii="Times New Roman" w:hAnsi="Times New Roman" w:cs="Times New Roman"/>
          <w:lang w:val="en-US"/>
        </w:rPr>
        <w:lastRenderedPageBreak/>
        <w:t xml:space="preserve">2. Thường xuyên theo dõi, đôn đốc, nhắc nhở giáo viên tổ bộ môn tích cực sử dụng hiệu quả thiết bị dạy học. </w:t>
      </w:r>
    </w:p>
    <w:p w:rsidR="000B5775" w:rsidRPr="00EB4392" w:rsidRDefault="000B5775" w:rsidP="000B5775">
      <w:pPr>
        <w:pStyle w:val="BodyText"/>
        <w:spacing w:after="120"/>
        <w:ind w:firstLine="709"/>
        <w:rPr>
          <w:rFonts w:ascii="Times New Roman" w:hAnsi="Times New Roman" w:cs="Times New Roman"/>
          <w:lang w:val="en-US"/>
        </w:rPr>
      </w:pPr>
      <w:r>
        <w:rPr>
          <w:rFonts w:ascii="Times New Roman" w:hAnsi="Times New Roman" w:cs="Times New Roman"/>
          <w:lang w:val="en-US"/>
        </w:rPr>
        <w:t xml:space="preserve">3. Triển khai có hiệu quả nhiệm vụ quy định tại khoản 2 Điều 5 của Quy định này. </w:t>
      </w:r>
    </w:p>
    <w:p w:rsidR="000B5775" w:rsidRDefault="000B5775" w:rsidP="000B5775">
      <w:pPr>
        <w:pStyle w:val="BodyText"/>
        <w:spacing w:after="120"/>
        <w:ind w:firstLine="709"/>
        <w:rPr>
          <w:rFonts w:ascii="Times New Roman" w:hAnsi="Times New Roman" w:cs="Times New Roman"/>
          <w:lang w:val="en-US"/>
        </w:rPr>
      </w:pPr>
      <w:r>
        <w:rPr>
          <w:rFonts w:ascii="Times New Roman" w:hAnsi="Times New Roman" w:cs="Times New Roman"/>
          <w:b/>
          <w:lang w:val="en-US"/>
        </w:rPr>
        <w:t>Điều 10. Trách nhiệm của giáo viên</w:t>
      </w:r>
    </w:p>
    <w:p w:rsidR="000B5775" w:rsidRDefault="000B5775" w:rsidP="000B5775">
      <w:pPr>
        <w:pStyle w:val="BodyText"/>
        <w:spacing w:after="120"/>
        <w:ind w:firstLine="709"/>
        <w:rPr>
          <w:rFonts w:ascii="Times New Roman" w:hAnsi="Times New Roman" w:cs="Times New Roman"/>
          <w:lang w:val="en-US"/>
        </w:rPr>
      </w:pPr>
      <w:r>
        <w:rPr>
          <w:rFonts w:ascii="Times New Roman" w:hAnsi="Times New Roman" w:cs="Times New Roman"/>
          <w:lang w:val="en-US"/>
        </w:rPr>
        <w:t xml:space="preserve">1. Căn cứ kế hoạch giáo dục của giáo viên, kế hoạch dạy học để thực hiện việc sử dụng có hiệu quả, đúng mục đích thiết bị dạy học sẵn có tại nhà trường. </w:t>
      </w:r>
    </w:p>
    <w:p w:rsidR="000B5775" w:rsidRPr="00EB4392" w:rsidRDefault="000B5775" w:rsidP="000B5775">
      <w:pPr>
        <w:pStyle w:val="BodyText"/>
        <w:spacing w:after="120"/>
        <w:ind w:firstLine="709"/>
        <w:rPr>
          <w:rFonts w:ascii="Times New Roman" w:hAnsi="Times New Roman" w:cs="Times New Roman"/>
          <w:lang w:val="en-US"/>
        </w:rPr>
      </w:pPr>
      <w:r>
        <w:rPr>
          <w:rFonts w:ascii="Times New Roman" w:hAnsi="Times New Roman" w:cs="Times New Roman"/>
          <w:lang w:val="en-US"/>
        </w:rPr>
        <w:t>2. Thực hiện các nhiệm vụ được giao tại khoản 4 Điều 5 và Điều 6 của Quy định này.</w:t>
      </w:r>
    </w:p>
    <w:p w:rsidR="000B5775" w:rsidRDefault="000B5775" w:rsidP="000B5775">
      <w:pPr>
        <w:pStyle w:val="BodyText"/>
        <w:spacing w:after="120"/>
        <w:ind w:firstLine="709"/>
        <w:rPr>
          <w:rFonts w:ascii="Times New Roman" w:hAnsi="Times New Roman" w:cs="Times New Roman"/>
          <w:b/>
          <w:lang w:val="en-US"/>
        </w:rPr>
      </w:pPr>
      <w:r>
        <w:rPr>
          <w:rFonts w:ascii="Times New Roman" w:hAnsi="Times New Roman" w:cs="Times New Roman"/>
          <w:b/>
          <w:lang w:val="en-US"/>
        </w:rPr>
        <w:t>Điều 11. Trách nhiệm của nhân viên/giáo viên kiêm nhiệm quản lý phòng học bộ môn/thiết bị dạy học</w:t>
      </w:r>
    </w:p>
    <w:p w:rsidR="000B5775" w:rsidRDefault="000B5775" w:rsidP="000B5775">
      <w:pPr>
        <w:pStyle w:val="BodyText"/>
        <w:spacing w:after="120"/>
        <w:ind w:firstLine="709"/>
        <w:rPr>
          <w:rFonts w:ascii="Times New Roman" w:hAnsi="Times New Roman" w:cs="Times New Roman"/>
          <w:lang w:val="en-US"/>
        </w:rPr>
      </w:pPr>
      <w:r>
        <w:rPr>
          <w:rFonts w:ascii="Times New Roman" w:hAnsi="Times New Roman" w:cs="Times New Roman"/>
          <w:lang w:val="en-US"/>
        </w:rPr>
        <w:t xml:space="preserve">1. Thường xuyên phối hợp với Tổ trưởng bộ môn, giáo viên để quản lý, sử dụng phòng học bộ môn, thiết bị dạy học đảm bảo hiệu quả. </w:t>
      </w:r>
    </w:p>
    <w:p w:rsidR="000B5775" w:rsidRDefault="00C969E1" w:rsidP="000B5775">
      <w:pPr>
        <w:pStyle w:val="BodyText"/>
        <w:spacing w:after="120"/>
        <w:ind w:firstLine="709"/>
        <w:rPr>
          <w:rFonts w:ascii="Times New Roman" w:hAnsi="Times New Roman" w:cs="Times New Roman"/>
          <w:lang w:val="en-US"/>
        </w:rPr>
      </w:pPr>
      <w:r>
        <w:rPr>
          <w:rFonts w:ascii="Times New Roman" w:hAnsi="Times New Roman" w:cs="Times New Roman"/>
          <w:lang w:val="en-US"/>
        </w:rPr>
        <w:t xml:space="preserve">2. Thực hiện các nhiệm vụ </w:t>
      </w:r>
      <w:r>
        <w:rPr>
          <w:rFonts w:ascii="Times New Roman" w:hAnsi="Times New Roman" w:cs="Times New Roman"/>
          <w:lang w:val="vi-VN"/>
        </w:rPr>
        <w:t>được</w:t>
      </w:r>
      <w:r w:rsidR="000B5775">
        <w:rPr>
          <w:rFonts w:ascii="Times New Roman" w:hAnsi="Times New Roman" w:cs="Times New Roman"/>
          <w:lang w:val="en-US"/>
        </w:rPr>
        <w:t xml:space="preserve"> giao tại Điều 7 của Quy định này. </w:t>
      </w:r>
    </w:p>
    <w:p w:rsidR="000B5775" w:rsidRPr="00333C55" w:rsidRDefault="000B5775" w:rsidP="000B5775">
      <w:pPr>
        <w:pStyle w:val="BodyText"/>
        <w:spacing w:after="120"/>
        <w:ind w:firstLine="709"/>
        <w:rPr>
          <w:rFonts w:ascii="Times New Roman" w:hAnsi="Times New Roman" w:cs="Times New Roman"/>
          <w:b/>
          <w:bCs/>
          <w:lang w:val="vi-VN"/>
        </w:rPr>
      </w:pPr>
      <w:r>
        <w:rPr>
          <w:rFonts w:ascii="Times New Roman" w:hAnsi="Times New Roman" w:cs="Times New Roman"/>
          <w:b/>
          <w:bCs/>
          <w:lang w:val="en-US"/>
        </w:rPr>
        <w:t xml:space="preserve">Điều 12. </w:t>
      </w:r>
      <w:r w:rsidRPr="00333C55">
        <w:rPr>
          <w:rFonts w:ascii="Times New Roman" w:hAnsi="Times New Roman" w:cs="Times New Roman"/>
          <w:b/>
          <w:bCs/>
          <w:lang w:val="vi-VN"/>
        </w:rPr>
        <w:t>Trách nhiệm của học sinh</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 xml:space="preserve">1. Đến học đúng giờ, ngồi đúng vị trí giáo viên đã chỉ định, ra vào phòng học phải được phép của giáo viên. </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2. Giữ gìn phòng học luôn sạch sẽ, sắp xếp ngăn nắp theo quy định.</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3. Phải giữ tốt, dùng bền tài sản nhà trường và không:</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a) Ngồi lên mặt bàn, đi trên ghế, bàn, ngồi lên bậc cửa sổ, lan can, làm bẩn tường, bàn ghế, ném giấy, xả rác ra lớp, ra sân trường; mang đồ ăn đến phòng học.</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b) Đùa nghịch trong phòng học, xô đẩy cửa, bàn ghế, tự động đổi bàn ghế giữa các phòng học; sử dụng ti vi, vi tính, quạt, đèn khi chưa đuọc sự cho phép của giáo viên bộ môn.</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 xml:space="preserve">4. Bật - Tắt máy tính theo đúng quy trình. Tuyệt đối thực hiện đúng các bước thực hành theo giáo viên phòng bộ môn hướng dẫn. </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5. Không mang các vật dụng ngoài yêu cầu vào phòng.</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6. Nếu phát hiện các hiện tượng lạ, thiết bị hỏng…phải báo ngay cho giáo viên bộ môn để có biện pháp xử lý.</w:t>
      </w:r>
    </w:p>
    <w:p w:rsidR="000B5775" w:rsidRPr="00333C55" w:rsidRDefault="000B5775" w:rsidP="000B5775">
      <w:pPr>
        <w:pStyle w:val="NormalWeb"/>
        <w:spacing w:before="0" w:beforeAutospacing="0" w:after="120" w:afterAutospacing="0"/>
        <w:ind w:firstLine="709"/>
        <w:jc w:val="both"/>
        <w:rPr>
          <w:sz w:val="28"/>
          <w:szCs w:val="28"/>
          <w:lang w:val="vi-VN"/>
        </w:rPr>
      </w:pPr>
      <w:r w:rsidRPr="00333C55">
        <w:rPr>
          <w:sz w:val="28"/>
          <w:szCs w:val="28"/>
          <w:lang w:val="vi-VN"/>
        </w:rPr>
        <w:t>7. Học sinh vi phạm các điều trên bị nhắc nhở, phê bình hoặc xử lý kỷ luật, đồng thời phải bồi thường thiệt hại.</w:t>
      </w:r>
    </w:p>
    <w:p w:rsidR="000B5775" w:rsidRPr="002847A6" w:rsidRDefault="000B5775" w:rsidP="000B5775">
      <w:pPr>
        <w:pStyle w:val="NormalWeb"/>
        <w:spacing w:before="0" w:beforeAutospacing="0" w:after="120" w:afterAutospacing="0"/>
        <w:ind w:firstLine="709"/>
        <w:jc w:val="both"/>
        <w:rPr>
          <w:b/>
          <w:sz w:val="28"/>
          <w:szCs w:val="28"/>
          <w:lang w:val="vi-VN"/>
        </w:rPr>
      </w:pPr>
      <w:r>
        <w:rPr>
          <w:b/>
          <w:sz w:val="28"/>
          <w:szCs w:val="28"/>
          <w:lang w:val="vi-VN"/>
        </w:rPr>
        <w:t>Điều 1</w:t>
      </w:r>
      <w:r>
        <w:rPr>
          <w:b/>
          <w:sz w:val="28"/>
          <w:szCs w:val="28"/>
        </w:rPr>
        <w:t>3</w:t>
      </w:r>
      <w:r w:rsidRPr="002847A6">
        <w:rPr>
          <w:b/>
          <w:sz w:val="28"/>
          <w:szCs w:val="28"/>
          <w:lang w:val="vi-VN"/>
        </w:rPr>
        <w:t>. Trách nhiệm thi hành</w:t>
      </w:r>
    </w:p>
    <w:p w:rsidR="000B5775" w:rsidRPr="00333C55" w:rsidRDefault="000B5775" w:rsidP="000B5775">
      <w:pPr>
        <w:tabs>
          <w:tab w:val="left" w:pos="3346"/>
        </w:tabs>
        <w:rPr>
          <w:rFonts w:cs="Times New Roman"/>
          <w:szCs w:val="28"/>
        </w:rPr>
      </w:pPr>
      <w:r w:rsidRPr="00333C55">
        <w:rPr>
          <w:rFonts w:cs="Times New Roman"/>
          <w:szCs w:val="28"/>
        </w:rPr>
        <w:t>1. Tất cả cán bộ</w:t>
      </w:r>
      <w:r>
        <w:rPr>
          <w:rFonts w:cs="Times New Roman"/>
          <w:szCs w:val="28"/>
          <w:lang w:val="en-US"/>
        </w:rPr>
        <w:t xml:space="preserve"> quản lý</w:t>
      </w:r>
      <w:r w:rsidRPr="00333C55">
        <w:rPr>
          <w:rFonts w:cs="Times New Roman"/>
          <w:szCs w:val="28"/>
        </w:rPr>
        <w:t>, giáo viên, nhân viên, học sinh và cá nhân có liên quan chịu trách nhiệm thi hành Quy</w:t>
      </w:r>
      <w:r>
        <w:rPr>
          <w:rFonts w:cs="Times New Roman"/>
          <w:szCs w:val="28"/>
          <w:lang w:val="en-US"/>
        </w:rPr>
        <w:t xml:space="preserve"> định</w:t>
      </w:r>
      <w:r w:rsidRPr="00333C55">
        <w:rPr>
          <w:rFonts w:cs="Times New Roman"/>
          <w:szCs w:val="28"/>
        </w:rPr>
        <w:t xml:space="preserve"> này kể từ ngày ký.</w:t>
      </w:r>
    </w:p>
    <w:p w:rsidR="000B5775" w:rsidRPr="00333C55" w:rsidRDefault="000B5775" w:rsidP="000B5775">
      <w:pPr>
        <w:tabs>
          <w:tab w:val="left" w:pos="3346"/>
        </w:tabs>
        <w:rPr>
          <w:rFonts w:cs="Times New Roman"/>
          <w:szCs w:val="28"/>
        </w:rPr>
      </w:pPr>
      <w:r w:rsidRPr="00333C55">
        <w:rPr>
          <w:rFonts w:cs="Times New Roman"/>
          <w:szCs w:val="28"/>
        </w:rPr>
        <w:t xml:space="preserve">2. Hàng năm sẽ bổ sung, điều chỉnh cho phù hợp </w:t>
      </w:r>
      <w:r>
        <w:rPr>
          <w:rFonts w:cs="Times New Roman"/>
          <w:szCs w:val="28"/>
          <w:lang w:val="en-US"/>
        </w:rPr>
        <w:t xml:space="preserve">với điều kiện thực tế tại đơn vị để </w:t>
      </w:r>
      <w:r w:rsidRPr="00333C55">
        <w:rPr>
          <w:rFonts w:cs="Times New Roman"/>
          <w:szCs w:val="28"/>
        </w:rPr>
        <w:t>triển khai thực hiện.</w:t>
      </w:r>
    </w:p>
    <w:p w:rsidR="000B5775" w:rsidRPr="00864830" w:rsidRDefault="000B5775" w:rsidP="000B5775">
      <w:pPr>
        <w:pStyle w:val="NormalWeb"/>
        <w:tabs>
          <w:tab w:val="left" w:pos="540"/>
        </w:tabs>
        <w:spacing w:before="0" w:beforeAutospacing="0" w:after="120" w:afterAutospacing="0"/>
        <w:ind w:firstLine="709"/>
        <w:jc w:val="both"/>
        <w:rPr>
          <w:sz w:val="28"/>
          <w:szCs w:val="28"/>
        </w:rPr>
      </w:pPr>
      <w:r w:rsidRPr="00333C55">
        <w:rPr>
          <w:sz w:val="28"/>
          <w:szCs w:val="28"/>
          <w:lang w:val="vi-VN"/>
        </w:rPr>
        <w:lastRenderedPageBreak/>
        <w:t xml:space="preserve">3. Tổ trưởng </w:t>
      </w:r>
      <w:r>
        <w:rPr>
          <w:sz w:val="28"/>
          <w:szCs w:val="28"/>
        </w:rPr>
        <w:t>các tổ bộ môn</w:t>
      </w:r>
      <w:r w:rsidRPr="00333C55">
        <w:rPr>
          <w:sz w:val="28"/>
          <w:szCs w:val="28"/>
          <w:lang w:val="vi-VN"/>
        </w:rPr>
        <w:t>, trưởng các đoàn thể có trách nhiệm đôn đốc</w:t>
      </w:r>
      <w:r>
        <w:rPr>
          <w:sz w:val="28"/>
          <w:szCs w:val="28"/>
        </w:rPr>
        <w:t>, nhắc nhở</w:t>
      </w:r>
      <w:r w:rsidRPr="00333C55">
        <w:rPr>
          <w:sz w:val="28"/>
          <w:szCs w:val="28"/>
          <w:lang w:val="vi-VN"/>
        </w:rPr>
        <w:t xml:space="preserve"> </w:t>
      </w:r>
      <w:r>
        <w:rPr>
          <w:sz w:val="28"/>
          <w:szCs w:val="28"/>
        </w:rPr>
        <w:t>tổ viên/thành viên</w:t>
      </w:r>
      <w:r w:rsidRPr="00333C55">
        <w:rPr>
          <w:sz w:val="28"/>
          <w:szCs w:val="28"/>
          <w:lang w:val="vi-VN"/>
        </w:rPr>
        <w:t xml:space="preserve"> thực hiện ng</w:t>
      </w:r>
      <w:r>
        <w:rPr>
          <w:sz w:val="28"/>
          <w:szCs w:val="28"/>
        </w:rPr>
        <w:t>h</w:t>
      </w:r>
      <w:r w:rsidRPr="00333C55">
        <w:rPr>
          <w:sz w:val="28"/>
          <w:szCs w:val="28"/>
          <w:lang w:val="vi-VN"/>
        </w:rPr>
        <w:t xml:space="preserve">iêm túc; việc thực hiện Quy </w:t>
      </w:r>
      <w:r>
        <w:rPr>
          <w:sz w:val="28"/>
          <w:szCs w:val="28"/>
        </w:rPr>
        <w:t>định</w:t>
      </w:r>
      <w:r w:rsidRPr="00333C55">
        <w:rPr>
          <w:sz w:val="28"/>
          <w:szCs w:val="28"/>
          <w:lang w:val="vi-VN"/>
        </w:rPr>
        <w:t xml:space="preserve"> này được dùng làm </w:t>
      </w:r>
      <w:r>
        <w:rPr>
          <w:sz w:val="28"/>
          <w:szCs w:val="28"/>
        </w:rPr>
        <w:t xml:space="preserve">một trong các tiêu chí </w:t>
      </w:r>
      <w:r w:rsidRPr="00333C55">
        <w:rPr>
          <w:sz w:val="28"/>
          <w:szCs w:val="28"/>
          <w:lang w:val="vi-VN"/>
        </w:rPr>
        <w:t>để đánh giá, xếp loại thi đua hàng năm</w:t>
      </w:r>
      <w:r>
        <w:rPr>
          <w:sz w:val="28"/>
          <w:szCs w:val="28"/>
        </w:rPr>
        <w:t xml:space="preserve"> đối với viên chức</w:t>
      </w:r>
      <w:r w:rsidRPr="00333C55">
        <w:rPr>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54"/>
      </w:tblGrid>
      <w:tr w:rsidR="000B5775" w:rsidTr="00E72D59">
        <w:tc>
          <w:tcPr>
            <w:tcW w:w="4643" w:type="dxa"/>
          </w:tcPr>
          <w:p w:rsidR="000B5775" w:rsidRDefault="000B5775" w:rsidP="00E72D59">
            <w:pPr>
              <w:ind w:firstLine="0"/>
              <w:rPr>
                <w:szCs w:val="28"/>
              </w:rPr>
            </w:pPr>
          </w:p>
        </w:tc>
        <w:tc>
          <w:tcPr>
            <w:tcW w:w="4644" w:type="dxa"/>
          </w:tcPr>
          <w:p w:rsidR="000B5775" w:rsidRDefault="000B5775" w:rsidP="00E72D59">
            <w:pPr>
              <w:ind w:firstLine="0"/>
              <w:jc w:val="center"/>
              <w:rPr>
                <w:b/>
                <w:szCs w:val="28"/>
                <w:lang w:val="en-US"/>
              </w:rPr>
            </w:pPr>
            <w:r>
              <w:rPr>
                <w:b/>
                <w:szCs w:val="28"/>
                <w:lang w:val="en-US"/>
              </w:rPr>
              <w:t>HIỆU TRƯỞNG</w:t>
            </w:r>
          </w:p>
          <w:p w:rsidR="000B5775" w:rsidRDefault="000B5775" w:rsidP="00E72D59">
            <w:pPr>
              <w:ind w:firstLine="0"/>
              <w:jc w:val="center"/>
              <w:rPr>
                <w:szCs w:val="28"/>
                <w:lang w:val="en-US"/>
              </w:rPr>
            </w:pPr>
          </w:p>
          <w:p w:rsidR="000B5775" w:rsidRDefault="000B5775" w:rsidP="00E72D59">
            <w:pPr>
              <w:ind w:firstLine="0"/>
              <w:jc w:val="center"/>
              <w:rPr>
                <w:szCs w:val="28"/>
                <w:lang w:val="en-US"/>
              </w:rPr>
            </w:pPr>
          </w:p>
          <w:p w:rsidR="000B5775" w:rsidRDefault="000B5775" w:rsidP="00E72D59">
            <w:pPr>
              <w:ind w:firstLine="0"/>
              <w:jc w:val="center"/>
              <w:rPr>
                <w:szCs w:val="28"/>
                <w:lang w:val="en-US"/>
              </w:rPr>
            </w:pPr>
          </w:p>
          <w:p w:rsidR="000B5775" w:rsidRDefault="000B5775" w:rsidP="00E72D59">
            <w:pPr>
              <w:ind w:firstLine="0"/>
              <w:jc w:val="center"/>
              <w:rPr>
                <w:szCs w:val="28"/>
                <w:lang w:val="en-US"/>
              </w:rPr>
            </w:pPr>
          </w:p>
          <w:p w:rsidR="007C09FF" w:rsidRPr="007C09FF" w:rsidRDefault="007C09FF" w:rsidP="00E72D59">
            <w:pPr>
              <w:ind w:firstLine="0"/>
              <w:jc w:val="center"/>
              <w:rPr>
                <w:b/>
                <w:szCs w:val="28"/>
              </w:rPr>
            </w:pPr>
            <w:r w:rsidRPr="007C09FF">
              <w:rPr>
                <w:b/>
                <w:szCs w:val="28"/>
              </w:rPr>
              <w:t>Đoàn Khoa Viễn</w:t>
            </w:r>
          </w:p>
        </w:tc>
      </w:tr>
    </w:tbl>
    <w:p w:rsidR="0048129B" w:rsidRDefault="0048129B" w:rsidP="005F3196">
      <w:pPr>
        <w:rPr>
          <w:rFonts w:eastAsia="Times New Roman" w:cs="Times New Roman"/>
          <w:color w:val="2E2E2E"/>
          <w:szCs w:val="28"/>
          <w:lang w:val="en-US" w:eastAsia="vi-VN"/>
        </w:rPr>
      </w:pPr>
    </w:p>
    <w:p w:rsidR="00333C55" w:rsidRPr="00241701" w:rsidRDefault="00333C55" w:rsidP="00241701">
      <w:pPr>
        <w:ind w:firstLine="0"/>
        <w:rPr>
          <w:rFonts w:eastAsia="Times New Roman" w:cs="Times New Roman"/>
          <w:color w:val="2E2E2E"/>
          <w:szCs w:val="28"/>
          <w:lang w:val="en-US" w:eastAsia="vi-VN"/>
        </w:rPr>
      </w:pPr>
    </w:p>
    <w:sectPr w:rsidR="00333C55" w:rsidRPr="00241701" w:rsidSect="0048129B">
      <w:headerReference w:type="default" r:id="rId7"/>
      <w:headerReference w:type="first" r:id="rId8"/>
      <w:pgSz w:w="11906" w:h="16838"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F5C" w:rsidRDefault="005E3F5C" w:rsidP="008951D2">
      <w:pPr>
        <w:spacing w:after="0"/>
      </w:pPr>
      <w:r>
        <w:separator/>
      </w:r>
    </w:p>
  </w:endnote>
  <w:endnote w:type="continuationSeparator" w:id="0">
    <w:p w:rsidR="005E3F5C" w:rsidRDefault="005E3F5C" w:rsidP="008951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F5C" w:rsidRDefault="005E3F5C" w:rsidP="008951D2">
      <w:pPr>
        <w:spacing w:after="0"/>
      </w:pPr>
      <w:r>
        <w:separator/>
      </w:r>
    </w:p>
  </w:footnote>
  <w:footnote w:type="continuationSeparator" w:id="0">
    <w:p w:rsidR="005E3F5C" w:rsidRDefault="005E3F5C" w:rsidP="008951D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400334"/>
      <w:docPartObj>
        <w:docPartGallery w:val="Page Numbers (Top of Page)"/>
        <w:docPartUnique/>
      </w:docPartObj>
    </w:sdtPr>
    <w:sdtEndPr>
      <w:rPr>
        <w:noProof/>
      </w:rPr>
    </w:sdtEndPr>
    <w:sdtContent>
      <w:p w:rsidR="008951D2" w:rsidRPr="008951D2" w:rsidRDefault="008951D2" w:rsidP="008951D2">
        <w:pPr>
          <w:pStyle w:val="Header"/>
          <w:tabs>
            <w:tab w:val="clear" w:pos="4513"/>
            <w:tab w:val="clear" w:pos="9026"/>
          </w:tabs>
          <w:ind w:firstLine="0"/>
          <w:jc w:val="center"/>
        </w:pPr>
        <w:r>
          <w:fldChar w:fldCharType="begin"/>
        </w:r>
        <w:r>
          <w:instrText xml:space="preserve"> PAGE   \* MERGEFORMAT </w:instrText>
        </w:r>
        <w:r>
          <w:fldChar w:fldCharType="separate"/>
        </w:r>
        <w:r w:rsidR="005F486B">
          <w:rPr>
            <w:noProof/>
          </w:rPr>
          <w:t>8</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D2" w:rsidRPr="0048129B" w:rsidRDefault="008951D2" w:rsidP="0048129B">
    <w:pPr>
      <w:pStyle w:val="Header"/>
      <w:tabs>
        <w:tab w:val="clear" w:pos="4513"/>
        <w:tab w:val="clear" w:pos="9026"/>
      </w:tabs>
      <w:ind w:firstLine="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04C25"/>
    <w:multiLevelType w:val="hybridMultilevel"/>
    <w:tmpl w:val="E58E33D8"/>
    <w:lvl w:ilvl="0" w:tplc="3F224FB2">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96"/>
    <w:rsid w:val="00005D16"/>
    <w:rsid w:val="00015EC4"/>
    <w:rsid w:val="00057AE1"/>
    <w:rsid w:val="00061747"/>
    <w:rsid w:val="00081BB3"/>
    <w:rsid w:val="00096270"/>
    <w:rsid w:val="000B5775"/>
    <w:rsid w:val="000C716B"/>
    <w:rsid w:val="000F219E"/>
    <w:rsid w:val="001027BA"/>
    <w:rsid w:val="00190A1D"/>
    <w:rsid w:val="00191C3D"/>
    <w:rsid w:val="00202643"/>
    <w:rsid w:val="002208A7"/>
    <w:rsid w:val="00235B35"/>
    <w:rsid w:val="00240F3E"/>
    <w:rsid w:val="00241701"/>
    <w:rsid w:val="0024501F"/>
    <w:rsid w:val="002551B4"/>
    <w:rsid w:val="00257D7B"/>
    <w:rsid w:val="00257D81"/>
    <w:rsid w:val="00271D54"/>
    <w:rsid w:val="00276F54"/>
    <w:rsid w:val="002847A6"/>
    <w:rsid w:val="002974CE"/>
    <w:rsid w:val="002A4CB9"/>
    <w:rsid w:val="002B22A2"/>
    <w:rsid w:val="002D78F0"/>
    <w:rsid w:val="003141E6"/>
    <w:rsid w:val="00324FEC"/>
    <w:rsid w:val="00333C55"/>
    <w:rsid w:val="0034340A"/>
    <w:rsid w:val="00396841"/>
    <w:rsid w:val="003F19CB"/>
    <w:rsid w:val="0040563D"/>
    <w:rsid w:val="00416C0C"/>
    <w:rsid w:val="00431372"/>
    <w:rsid w:val="0048129B"/>
    <w:rsid w:val="00486CD9"/>
    <w:rsid w:val="00490C57"/>
    <w:rsid w:val="004B58F3"/>
    <w:rsid w:val="004C313D"/>
    <w:rsid w:val="004D0CFF"/>
    <w:rsid w:val="0055003E"/>
    <w:rsid w:val="00581D40"/>
    <w:rsid w:val="00583B65"/>
    <w:rsid w:val="00586DE1"/>
    <w:rsid w:val="005A4AE8"/>
    <w:rsid w:val="005B77C5"/>
    <w:rsid w:val="005D4B22"/>
    <w:rsid w:val="005E3F5C"/>
    <w:rsid w:val="005E6D00"/>
    <w:rsid w:val="005F3196"/>
    <w:rsid w:val="005F486B"/>
    <w:rsid w:val="005F7D3F"/>
    <w:rsid w:val="00614733"/>
    <w:rsid w:val="00616E4A"/>
    <w:rsid w:val="00626B62"/>
    <w:rsid w:val="00627EEA"/>
    <w:rsid w:val="00656855"/>
    <w:rsid w:val="006B015B"/>
    <w:rsid w:val="006C3208"/>
    <w:rsid w:val="007044DE"/>
    <w:rsid w:val="00712276"/>
    <w:rsid w:val="0072191D"/>
    <w:rsid w:val="007229A8"/>
    <w:rsid w:val="00746991"/>
    <w:rsid w:val="00746D6C"/>
    <w:rsid w:val="00746E19"/>
    <w:rsid w:val="00767CB1"/>
    <w:rsid w:val="00791C3D"/>
    <w:rsid w:val="007C09FF"/>
    <w:rsid w:val="007D765C"/>
    <w:rsid w:val="00812996"/>
    <w:rsid w:val="008225C2"/>
    <w:rsid w:val="00822AC7"/>
    <w:rsid w:val="008262CD"/>
    <w:rsid w:val="00833E98"/>
    <w:rsid w:val="00841638"/>
    <w:rsid w:val="00864830"/>
    <w:rsid w:val="00874FC7"/>
    <w:rsid w:val="0087597D"/>
    <w:rsid w:val="008951D2"/>
    <w:rsid w:val="008A5777"/>
    <w:rsid w:val="009377E2"/>
    <w:rsid w:val="00954317"/>
    <w:rsid w:val="009552FA"/>
    <w:rsid w:val="009567A5"/>
    <w:rsid w:val="009639C1"/>
    <w:rsid w:val="00975608"/>
    <w:rsid w:val="0098086B"/>
    <w:rsid w:val="00984997"/>
    <w:rsid w:val="009A3C2A"/>
    <w:rsid w:val="009B13AA"/>
    <w:rsid w:val="009C7CF0"/>
    <w:rsid w:val="009D3CA9"/>
    <w:rsid w:val="00A23AFF"/>
    <w:rsid w:val="00A25944"/>
    <w:rsid w:val="00A5317D"/>
    <w:rsid w:val="00A6221E"/>
    <w:rsid w:val="00A77BFD"/>
    <w:rsid w:val="00AB53DF"/>
    <w:rsid w:val="00AD5872"/>
    <w:rsid w:val="00AE72FB"/>
    <w:rsid w:val="00B23D34"/>
    <w:rsid w:val="00B37E61"/>
    <w:rsid w:val="00B40499"/>
    <w:rsid w:val="00B56A86"/>
    <w:rsid w:val="00B73F13"/>
    <w:rsid w:val="00B77FB8"/>
    <w:rsid w:val="00B80FF5"/>
    <w:rsid w:val="00B84715"/>
    <w:rsid w:val="00B96D39"/>
    <w:rsid w:val="00B97DD1"/>
    <w:rsid w:val="00BD4C10"/>
    <w:rsid w:val="00BD5F0E"/>
    <w:rsid w:val="00BE02B5"/>
    <w:rsid w:val="00BF0B40"/>
    <w:rsid w:val="00BF74D9"/>
    <w:rsid w:val="00C130CC"/>
    <w:rsid w:val="00C50C6B"/>
    <w:rsid w:val="00C80B72"/>
    <w:rsid w:val="00C969E1"/>
    <w:rsid w:val="00CA32D7"/>
    <w:rsid w:val="00CD075D"/>
    <w:rsid w:val="00CE4DEC"/>
    <w:rsid w:val="00CF0B5B"/>
    <w:rsid w:val="00D00A40"/>
    <w:rsid w:val="00D1485A"/>
    <w:rsid w:val="00D2229F"/>
    <w:rsid w:val="00D653ED"/>
    <w:rsid w:val="00D71D4B"/>
    <w:rsid w:val="00DA589B"/>
    <w:rsid w:val="00DC345C"/>
    <w:rsid w:val="00DE42B5"/>
    <w:rsid w:val="00DF45C5"/>
    <w:rsid w:val="00E80C8F"/>
    <w:rsid w:val="00EA11F1"/>
    <w:rsid w:val="00EA2878"/>
    <w:rsid w:val="00EB4392"/>
    <w:rsid w:val="00F0596B"/>
    <w:rsid w:val="00F1006C"/>
    <w:rsid w:val="00F332C9"/>
    <w:rsid w:val="00F33F9C"/>
    <w:rsid w:val="00F62CDB"/>
    <w:rsid w:val="00F67792"/>
    <w:rsid w:val="00FA1F42"/>
    <w:rsid w:val="00FA54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6B662"/>
  <w15:docId w15:val="{4A428E8B-67BC-4620-8DA9-7B6BEA5B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20"/>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08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51D2"/>
    <w:pPr>
      <w:tabs>
        <w:tab w:val="center" w:pos="4513"/>
        <w:tab w:val="right" w:pos="9026"/>
      </w:tabs>
      <w:spacing w:after="0"/>
    </w:pPr>
  </w:style>
  <w:style w:type="character" w:customStyle="1" w:styleId="HeaderChar">
    <w:name w:val="Header Char"/>
    <w:basedOn w:val="DefaultParagraphFont"/>
    <w:link w:val="Header"/>
    <w:uiPriority w:val="99"/>
    <w:rsid w:val="008951D2"/>
  </w:style>
  <w:style w:type="paragraph" w:styleId="Footer">
    <w:name w:val="footer"/>
    <w:basedOn w:val="Normal"/>
    <w:link w:val="FooterChar"/>
    <w:uiPriority w:val="99"/>
    <w:unhideWhenUsed/>
    <w:rsid w:val="008951D2"/>
    <w:pPr>
      <w:tabs>
        <w:tab w:val="center" w:pos="4513"/>
        <w:tab w:val="right" w:pos="9026"/>
      </w:tabs>
      <w:spacing w:after="0"/>
    </w:pPr>
  </w:style>
  <w:style w:type="character" w:customStyle="1" w:styleId="FooterChar">
    <w:name w:val="Footer Char"/>
    <w:basedOn w:val="DefaultParagraphFont"/>
    <w:link w:val="Footer"/>
    <w:uiPriority w:val="99"/>
    <w:rsid w:val="008951D2"/>
  </w:style>
  <w:style w:type="paragraph" w:styleId="NormalWeb">
    <w:name w:val="Normal (Web)"/>
    <w:basedOn w:val="Normal"/>
    <w:rsid w:val="00333C55"/>
    <w:pPr>
      <w:spacing w:before="100" w:beforeAutospacing="1" w:after="100" w:afterAutospacing="1"/>
      <w:ind w:firstLine="0"/>
      <w:jc w:val="left"/>
    </w:pPr>
    <w:rPr>
      <w:rFonts w:eastAsia="Times New Roman" w:cs="Times New Roman"/>
      <w:sz w:val="24"/>
      <w:szCs w:val="24"/>
      <w:lang w:val="en-US"/>
    </w:rPr>
  </w:style>
  <w:style w:type="character" w:styleId="Strong">
    <w:name w:val="Strong"/>
    <w:qFormat/>
    <w:rsid w:val="00333C55"/>
    <w:rPr>
      <w:b/>
      <w:bCs/>
    </w:rPr>
  </w:style>
  <w:style w:type="character" w:styleId="Emphasis">
    <w:name w:val="Emphasis"/>
    <w:qFormat/>
    <w:rsid w:val="00333C55"/>
    <w:rPr>
      <w:i/>
      <w:iCs/>
    </w:rPr>
  </w:style>
  <w:style w:type="paragraph" w:styleId="BodyText">
    <w:name w:val="Body Text"/>
    <w:basedOn w:val="Normal"/>
    <w:link w:val="BodyTextChar1"/>
    <w:qFormat/>
    <w:rsid w:val="00333C55"/>
    <w:pPr>
      <w:autoSpaceDE w:val="0"/>
      <w:autoSpaceDN w:val="0"/>
      <w:spacing w:after="0"/>
      <w:ind w:firstLine="0"/>
    </w:pPr>
    <w:rPr>
      <w:rFonts w:ascii=".VnTime" w:eastAsia="Times New Roman" w:hAnsi=".VnTime" w:cs=".VnTime"/>
      <w:szCs w:val="28"/>
      <w:lang w:val="en-GB"/>
    </w:rPr>
  </w:style>
  <w:style w:type="character" w:customStyle="1" w:styleId="BodyTextChar">
    <w:name w:val="Body Text Char"/>
    <w:basedOn w:val="DefaultParagraphFont"/>
    <w:uiPriority w:val="99"/>
    <w:semiHidden/>
    <w:rsid w:val="00333C55"/>
  </w:style>
  <w:style w:type="character" w:customStyle="1" w:styleId="BodyTextChar1">
    <w:name w:val="Body Text Char1"/>
    <w:link w:val="BodyText"/>
    <w:locked/>
    <w:rsid w:val="00333C55"/>
    <w:rPr>
      <w:rFonts w:ascii=".VnTime" w:eastAsia="Times New Roman" w:hAnsi=".VnTime" w:cs=".VnTime"/>
      <w:szCs w:val="28"/>
      <w:lang w:val="en-GB"/>
    </w:rPr>
  </w:style>
  <w:style w:type="paragraph" w:styleId="BalloonText">
    <w:name w:val="Balloon Text"/>
    <w:basedOn w:val="Normal"/>
    <w:link w:val="BalloonTextChar"/>
    <w:uiPriority w:val="99"/>
    <w:semiHidden/>
    <w:unhideWhenUsed/>
    <w:rsid w:val="009756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608"/>
    <w:rPr>
      <w:rFonts w:ascii="Tahoma" w:hAnsi="Tahoma" w:cs="Tahoma"/>
      <w:sz w:val="16"/>
      <w:szCs w:val="16"/>
    </w:rPr>
  </w:style>
  <w:style w:type="paragraph" w:styleId="BodyTextIndent">
    <w:name w:val="Body Text Indent"/>
    <w:basedOn w:val="Normal"/>
    <w:link w:val="BodyTextIndentChar"/>
    <w:uiPriority w:val="99"/>
    <w:semiHidden/>
    <w:unhideWhenUsed/>
    <w:rsid w:val="00235B35"/>
    <w:pPr>
      <w:ind w:left="360"/>
    </w:pPr>
  </w:style>
  <w:style w:type="character" w:customStyle="1" w:styleId="BodyTextIndentChar">
    <w:name w:val="Body Text Indent Char"/>
    <w:basedOn w:val="DefaultParagraphFont"/>
    <w:link w:val="BodyTextIndent"/>
    <w:uiPriority w:val="99"/>
    <w:semiHidden/>
    <w:rsid w:val="00235B35"/>
  </w:style>
  <w:style w:type="character" w:customStyle="1" w:styleId="c0">
    <w:name w:val="c0"/>
    <w:basedOn w:val="DefaultParagraphFont"/>
    <w:rsid w:val="00235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366845">
      <w:bodyDiv w:val="1"/>
      <w:marLeft w:val="0"/>
      <w:marRight w:val="0"/>
      <w:marTop w:val="0"/>
      <w:marBottom w:val="0"/>
      <w:divBdr>
        <w:top w:val="none" w:sz="0" w:space="0" w:color="auto"/>
        <w:left w:val="none" w:sz="0" w:space="0" w:color="auto"/>
        <w:bottom w:val="none" w:sz="0" w:space="0" w:color="auto"/>
        <w:right w:val="none" w:sz="0" w:space="0" w:color="auto"/>
      </w:divBdr>
      <w:divsChild>
        <w:div w:id="1682704268">
          <w:marLeft w:val="0"/>
          <w:marRight w:val="0"/>
          <w:marTop w:val="0"/>
          <w:marBottom w:val="0"/>
          <w:divBdr>
            <w:top w:val="none" w:sz="0" w:space="0" w:color="auto"/>
            <w:left w:val="none" w:sz="0" w:space="0" w:color="auto"/>
            <w:bottom w:val="none" w:sz="0" w:space="0" w:color="auto"/>
            <w:right w:val="none" w:sz="0" w:space="0" w:color="auto"/>
          </w:divBdr>
        </w:div>
        <w:div w:id="406612643">
          <w:marLeft w:val="0"/>
          <w:marRight w:val="0"/>
          <w:marTop w:val="120"/>
          <w:marBottom w:val="0"/>
          <w:divBdr>
            <w:top w:val="none" w:sz="0" w:space="0" w:color="auto"/>
            <w:left w:val="none" w:sz="0" w:space="0" w:color="auto"/>
            <w:bottom w:val="none" w:sz="0" w:space="0" w:color="auto"/>
            <w:right w:val="none" w:sz="0" w:space="0" w:color="auto"/>
          </w:divBdr>
        </w:div>
        <w:div w:id="663322297">
          <w:marLeft w:val="0"/>
          <w:marRight w:val="0"/>
          <w:marTop w:val="0"/>
          <w:marBottom w:val="0"/>
          <w:divBdr>
            <w:top w:val="none" w:sz="0" w:space="0" w:color="auto"/>
            <w:left w:val="none" w:sz="0" w:space="0" w:color="auto"/>
            <w:bottom w:val="none" w:sz="0" w:space="0" w:color="auto"/>
            <w:right w:val="none" w:sz="0" w:space="0" w:color="auto"/>
          </w:divBdr>
        </w:div>
        <w:div w:id="540165898">
          <w:marLeft w:val="0"/>
          <w:marRight w:val="0"/>
          <w:marTop w:val="0"/>
          <w:marBottom w:val="0"/>
          <w:divBdr>
            <w:top w:val="none" w:sz="0" w:space="0" w:color="auto"/>
            <w:left w:val="none" w:sz="0" w:space="0" w:color="auto"/>
            <w:bottom w:val="none" w:sz="0" w:space="0" w:color="auto"/>
            <w:right w:val="none" w:sz="0" w:space="0" w:color="auto"/>
          </w:divBdr>
        </w:div>
        <w:div w:id="1611352591">
          <w:marLeft w:val="0"/>
          <w:marRight w:val="0"/>
          <w:marTop w:val="120"/>
          <w:marBottom w:val="0"/>
          <w:divBdr>
            <w:top w:val="none" w:sz="0" w:space="0" w:color="auto"/>
            <w:left w:val="none" w:sz="0" w:space="0" w:color="auto"/>
            <w:bottom w:val="none" w:sz="0" w:space="0" w:color="auto"/>
            <w:right w:val="none" w:sz="0" w:space="0" w:color="auto"/>
          </w:divBdr>
        </w:div>
        <w:div w:id="1162968855">
          <w:marLeft w:val="0"/>
          <w:marRight w:val="0"/>
          <w:marTop w:val="0"/>
          <w:marBottom w:val="0"/>
          <w:divBdr>
            <w:top w:val="none" w:sz="0" w:space="0" w:color="auto"/>
            <w:left w:val="none" w:sz="0" w:space="0" w:color="auto"/>
            <w:bottom w:val="none" w:sz="0" w:space="0" w:color="auto"/>
            <w:right w:val="none" w:sz="0" w:space="0" w:color="auto"/>
          </w:divBdr>
        </w:div>
        <w:div w:id="1310327157">
          <w:marLeft w:val="0"/>
          <w:marRight w:val="0"/>
          <w:marTop w:val="0"/>
          <w:marBottom w:val="0"/>
          <w:divBdr>
            <w:top w:val="none" w:sz="0" w:space="0" w:color="auto"/>
            <w:left w:val="none" w:sz="0" w:space="0" w:color="auto"/>
            <w:bottom w:val="none" w:sz="0" w:space="0" w:color="auto"/>
            <w:right w:val="none" w:sz="0" w:space="0" w:color="auto"/>
          </w:divBdr>
        </w:div>
        <w:div w:id="1698965177">
          <w:marLeft w:val="0"/>
          <w:marRight w:val="0"/>
          <w:marTop w:val="0"/>
          <w:marBottom w:val="0"/>
          <w:divBdr>
            <w:top w:val="none" w:sz="0" w:space="0" w:color="auto"/>
            <w:left w:val="none" w:sz="0" w:space="0" w:color="auto"/>
            <w:bottom w:val="none" w:sz="0" w:space="0" w:color="auto"/>
            <w:right w:val="none" w:sz="0" w:space="0" w:color="auto"/>
          </w:divBdr>
        </w:div>
        <w:div w:id="512233907">
          <w:marLeft w:val="0"/>
          <w:marRight w:val="0"/>
          <w:marTop w:val="0"/>
          <w:marBottom w:val="0"/>
          <w:divBdr>
            <w:top w:val="none" w:sz="0" w:space="0" w:color="auto"/>
            <w:left w:val="none" w:sz="0" w:space="0" w:color="auto"/>
            <w:bottom w:val="none" w:sz="0" w:space="0" w:color="auto"/>
            <w:right w:val="none" w:sz="0" w:space="0" w:color="auto"/>
          </w:divBdr>
        </w:div>
        <w:div w:id="510222269">
          <w:marLeft w:val="0"/>
          <w:marRight w:val="0"/>
          <w:marTop w:val="0"/>
          <w:marBottom w:val="0"/>
          <w:divBdr>
            <w:top w:val="none" w:sz="0" w:space="0" w:color="auto"/>
            <w:left w:val="none" w:sz="0" w:space="0" w:color="auto"/>
            <w:bottom w:val="none" w:sz="0" w:space="0" w:color="auto"/>
            <w:right w:val="none" w:sz="0" w:space="0" w:color="auto"/>
          </w:divBdr>
        </w:div>
        <w:div w:id="87652902">
          <w:marLeft w:val="0"/>
          <w:marRight w:val="0"/>
          <w:marTop w:val="0"/>
          <w:marBottom w:val="0"/>
          <w:divBdr>
            <w:top w:val="none" w:sz="0" w:space="0" w:color="auto"/>
            <w:left w:val="none" w:sz="0" w:space="0" w:color="auto"/>
            <w:bottom w:val="none" w:sz="0" w:space="0" w:color="auto"/>
            <w:right w:val="none" w:sz="0" w:space="0" w:color="auto"/>
          </w:divBdr>
        </w:div>
        <w:div w:id="1005983724">
          <w:marLeft w:val="0"/>
          <w:marRight w:val="0"/>
          <w:marTop w:val="120"/>
          <w:marBottom w:val="0"/>
          <w:divBdr>
            <w:top w:val="none" w:sz="0" w:space="0" w:color="auto"/>
            <w:left w:val="none" w:sz="0" w:space="0" w:color="auto"/>
            <w:bottom w:val="none" w:sz="0" w:space="0" w:color="auto"/>
            <w:right w:val="none" w:sz="0" w:space="0" w:color="auto"/>
          </w:divBdr>
        </w:div>
        <w:div w:id="948660799">
          <w:marLeft w:val="0"/>
          <w:marRight w:val="0"/>
          <w:marTop w:val="0"/>
          <w:marBottom w:val="0"/>
          <w:divBdr>
            <w:top w:val="none" w:sz="0" w:space="0" w:color="auto"/>
            <w:left w:val="none" w:sz="0" w:space="0" w:color="auto"/>
            <w:bottom w:val="none" w:sz="0" w:space="0" w:color="auto"/>
            <w:right w:val="none" w:sz="0" w:space="0" w:color="auto"/>
          </w:divBdr>
        </w:div>
        <w:div w:id="567158020">
          <w:marLeft w:val="0"/>
          <w:marRight w:val="0"/>
          <w:marTop w:val="0"/>
          <w:marBottom w:val="0"/>
          <w:divBdr>
            <w:top w:val="none" w:sz="0" w:space="0" w:color="auto"/>
            <w:left w:val="none" w:sz="0" w:space="0" w:color="auto"/>
            <w:bottom w:val="none" w:sz="0" w:space="0" w:color="auto"/>
            <w:right w:val="none" w:sz="0" w:space="0" w:color="auto"/>
          </w:divBdr>
        </w:div>
        <w:div w:id="790249395">
          <w:marLeft w:val="0"/>
          <w:marRight w:val="0"/>
          <w:marTop w:val="0"/>
          <w:marBottom w:val="0"/>
          <w:divBdr>
            <w:top w:val="none" w:sz="0" w:space="0" w:color="auto"/>
            <w:left w:val="none" w:sz="0" w:space="0" w:color="auto"/>
            <w:bottom w:val="none" w:sz="0" w:space="0" w:color="auto"/>
            <w:right w:val="none" w:sz="0" w:space="0" w:color="auto"/>
          </w:divBdr>
        </w:div>
        <w:div w:id="1185629369">
          <w:marLeft w:val="0"/>
          <w:marRight w:val="0"/>
          <w:marTop w:val="0"/>
          <w:marBottom w:val="0"/>
          <w:divBdr>
            <w:top w:val="none" w:sz="0" w:space="0" w:color="auto"/>
            <w:left w:val="none" w:sz="0" w:space="0" w:color="auto"/>
            <w:bottom w:val="none" w:sz="0" w:space="0" w:color="auto"/>
            <w:right w:val="none" w:sz="0" w:space="0" w:color="auto"/>
          </w:divBdr>
        </w:div>
        <w:div w:id="2141723939">
          <w:marLeft w:val="0"/>
          <w:marRight w:val="0"/>
          <w:marTop w:val="0"/>
          <w:marBottom w:val="0"/>
          <w:divBdr>
            <w:top w:val="none" w:sz="0" w:space="0" w:color="auto"/>
            <w:left w:val="none" w:sz="0" w:space="0" w:color="auto"/>
            <w:bottom w:val="none" w:sz="0" w:space="0" w:color="auto"/>
            <w:right w:val="none" w:sz="0" w:space="0" w:color="auto"/>
          </w:divBdr>
        </w:div>
        <w:div w:id="1256403648">
          <w:marLeft w:val="0"/>
          <w:marRight w:val="0"/>
          <w:marTop w:val="0"/>
          <w:marBottom w:val="0"/>
          <w:divBdr>
            <w:top w:val="none" w:sz="0" w:space="0" w:color="auto"/>
            <w:left w:val="none" w:sz="0" w:space="0" w:color="auto"/>
            <w:bottom w:val="none" w:sz="0" w:space="0" w:color="auto"/>
            <w:right w:val="none" w:sz="0" w:space="0" w:color="auto"/>
          </w:divBdr>
        </w:div>
        <w:div w:id="1947082190">
          <w:marLeft w:val="0"/>
          <w:marRight w:val="0"/>
          <w:marTop w:val="120"/>
          <w:marBottom w:val="0"/>
          <w:divBdr>
            <w:top w:val="none" w:sz="0" w:space="0" w:color="auto"/>
            <w:left w:val="none" w:sz="0" w:space="0" w:color="auto"/>
            <w:bottom w:val="none" w:sz="0" w:space="0" w:color="auto"/>
            <w:right w:val="none" w:sz="0" w:space="0" w:color="auto"/>
          </w:divBdr>
        </w:div>
        <w:div w:id="2002270971">
          <w:marLeft w:val="0"/>
          <w:marRight w:val="0"/>
          <w:marTop w:val="0"/>
          <w:marBottom w:val="0"/>
          <w:divBdr>
            <w:top w:val="none" w:sz="0" w:space="0" w:color="auto"/>
            <w:left w:val="none" w:sz="0" w:space="0" w:color="auto"/>
            <w:bottom w:val="none" w:sz="0" w:space="0" w:color="auto"/>
            <w:right w:val="none" w:sz="0" w:space="0" w:color="auto"/>
          </w:divBdr>
        </w:div>
        <w:div w:id="1275206480">
          <w:marLeft w:val="0"/>
          <w:marRight w:val="0"/>
          <w:marTop w:val="0"/>
          <w:marBottom w:val="0"/>
          <w:divBdr>
            <w:top w:val="none" w:sz="0" w:space="0" w:color="auto"/>
            <w:left w:val="none" w:sz="0" w:space="0" w:color="auto"/>
            <w:bottom w:val="none" w:sz="0" w:space="0" w:color="auto"/>
            <w:right w:val="none" w:sz="0" w:space="0" w:color="auto"/>
          </w:divBdr>
        </w:div>
        <w:div w:id="1859999324">
          <w:marLeft w:val="0"/>
          <w:marRight w:val="0"/>
          <w:marTop w:val="0"/>
          <w:marBottom w:val="0"/>
          <w:divBdr>
            <w:top w:val="none" w:sz="0" w:space="0" w:color="auto"/>
            <w:left w:val="none" w:sz="0" w:space="0" w:color="auto"/>
            <w:bottom w:val="none" w:sz="0" w:space="0" w:color="auto"/>
            <w:right w:val="none" w:sz="0" w:space="0" w:color="auto"/>
          </w:divBdr>
        </w:div>
        <w:div w:id="888803632">
          <w:marLeft w:val="0"/>
          <w:marRight w:val="0"/>
          <w:marTop w:val="0"/>
          <w:marBottom w:val="0"/>
          <w:divBdr>
            <w:top w:val="none" w:sz="0" w:space="0" w:color="auto"/>
            <w:left w:val="none" w:sz="0" w:space="0" w:color="auto"/>
            <w:bottom w:val="none" w:sz="0" w:space="0" w:color="auto"/>
            <w:right w:val="none" w:sz="0" w:space="0" w:color="auto"/>
          </w:divBdr>
        </w:div>
        <w:div w:id="2098675927">
          <w:marLeft w:val="0"/>
          <w:marRight w:val="0"/>
          <w:marTop w:val="0"/>
          <w:marBottom w:val="0"/>
          <w:divBdr>
            <w:top w:val="none" w:sz="0" w:space="0" w:color="auto"/>
            <w:left w:val="none" w:sz="0" w:space="0" w:color="auto"/>
            <w:bottom w:val="none" w:sz="0" w:space="0" w:color="auto"/>
            <w:right w:val="none" w:sz="0" w:space="0" w:color="auto"/>
          </w:divBdr>
        </w:div>
        <w:div w:id="576407206">
          <w:marLeft w:val="0"/>
          <w:marRight w:val="0"/>
          <w:marTop w:val="0"/>
          <w:marBottom w:val="0"/>
          <w:divBdr>
            <w:top w:val="none" w:sz="0" w:space="0" w:color="auto"/>
            <w:left w:val="none" w:sz="0" w:space="0" w:color="auto"/>
            <w:bottom w:val="none" w:sz="0" w:space="0" w:color="auto"/>
            <w:right w:val="none" w:sz="0" w:space="0" w:color="auto"/>
          </w:divBdr>
        </w:div>
        <w:div w:id="1716850874">
          <w:marLeft w:val="0"/>
          <w:marRight w:val="0"/>
          <w:marTop w:val="0"/>
          <w:marBottom w:val="0"/>
          <w:divBdr>
            <w:top w:val="none" w:sz="0" w:space="0" w:color="auto"/>
            <w:left w:val="none" w:sz="0" w:space="0" w:color="auto"/>
            <w:bottom w:val="none" w:sz="0" w:space="0" w:color="auto"/>
            <w:right w:val="none" w:sz="0" w:space="0" w:color="auto"/>
          </w:divBdr>
        </w:div>
        <w:div w:id="999502941">
          <w:marLeft w:val="0"/>
          <w:marRight w:val="0"/>
          <w:marTop w:val="120"/>
          <w:marBottom w:val="0"/>
          <w:divBdr>
            <w:top w:val="none" w:sz="0" w:space="0" w:color="auto"/>
            <w:left w:val="none" w:sz="0" w:space="0" w:color="auto"/>
            <w:bottom w:val="none" w:sz="0" w:space="0" w:color="auto"/>
            <w:right w:val="none" w:sz="0" w:space="0" w:color="auto"/>
          </w:divBdr>
        </w:div>
        <w:div w:id="2069375038">
          <w:marLeft w:val="0"/>
          <w:marRight w:val="0"/>
          <w:marTop w:val="0"/>
          <w:marBottom w:val="0"/>
          <w:divBdr>
            <w:top w:val="none" w:sz="0" w:space="0" w:color="auto"/>
            <w:left w:val="none" w:sz="0" w:space="0" w:color="auto"/>
            <w:bottom w:val="none" w:sz="0" w:space="0" w:color="auto"/>
            <w:right w:val="none" w:sz="0" w:space="0" w:color="auto"/>
          </w:divBdr>
        </w:div>
        <w:div w:id="1449813217">
          <w:marLeft w:val="0"/>
          <w:marRight w:val="0"/>
          <w:marTop w:val="0"/>
          <w:marBottom w:val="0"/>
          <w:divBdr>
            <w:top w:val="none" w:sz="0" w:space="0" w:color="auto"/>
            <w:left w:val="none" w:sz="0" w:space="0" w:color="auto"/>
            <w:bottom w:val="none" w:sz="0" w:space="0" w:color="auto"/>
            <w:right w:val="none" w:sz="0" w:space="0" w:color="auto"/>
          </w:divBdr>
        </w:div>
        <w:div w:id="927468797">
          <w:marLeft w:val="0"/>
          <w:marRight w:val="0"/>
          <w:marTop w:val="0"/>
          <w:marBottom w:val="0"/>
          <w:divBdr>
            <w:top w:val="none" w:sz="0" w:space="0" w:color="auto"/>
            <w:left w:val="none" w:sz="0" w:space="0" w:color="auto"/>
            <w:bottom w:val="none" w:sz="0" w:space="0" w:color="auto"/>
            <w:right w:val="none" w:sz="0" w:space="0" w:color="auto"/>
          </w:divBdr>
        </w:div>
        <w:div w:id="1270089863">
          <w:marLeft w:val="0"/>
          <w:marRight w:val="0"/>
          <w:marTop w:val="0"/>
          <w:marBottom w:val="0"/>
          <w:divBdr>
            <w:top w:val="none" w:sz="0" w:space="0" w:color="auto"/>
            <w:left w:val="none" w:sz="0" w:space="0" w:color="auto"/>
            <w:bottom w:val="none" w:sz="0" w:space="0" w:color="auto"/>
            <w:right w:val="none" w:sz="0" w:space="0" w:color="auto"/>
          </w:divBdr>
        </w:div>
        <w:div w:id="939412517">
          <w:marLeft w:val="0"/>
          <w:marRight w:val="0"/>
          <w:marTop w:val="0"/>
          <w:marBottom w:val="0"/>
          <w:divBdr>
            <w:top w:val="none" w:sz="0" w:space="0" w:color="auto"/>
            <w:left w:val="none" w:sz="0" w:space="0" w:color="auto"/>
            <w:bottom w:val="none" w:sz="0" w:space="0" w:color="auto"/>
            <w:right w:val="none" w:sz="0" w:space="0" w:color="auto"/>
          </w:divBdr>
        </w:div>
        <w:div w:id="1383210566">
          <w:marLeft w:val="0"/>
          <w:marRight w:val="0"/>
          <w:marTop w:val="0"/>
          <w:marBottom w:val="0"/>
          <w:divBdr>
            <w:top w:val="none" w:sz="0" w:space="0" w:color="auto"/>
            <w:left w:val="none" w:sz="0" w:space="0" w:color="auto"/>
            <w:bottom w:val="none" w:sz="0" w:space="0" w:color="auto"/>
            <w:right w:val="none" w:sz="0" w:space="0" w:color="auto"/>
          </w:divBdr>
        </w:div>
        <w:div w:id="1663047670">
          <w:marLeft w:val="0"/>
          <w:marRight w:val="0"/>
          <w:marTop w:val="0"/>
          <w:marBottom w:val="0"/>
          <w:divBdr>
            <w:top w:val="none" w:sz="0" w:space="0" w:color="auto"/>
            <w:left w:val="none" w:sz="0" w:space="0" w:color="auto"/>
            <w:bottom w:val="none" w:sz="0" w:space="0" w:color="auto"/>
            <w:right w:val="none" w:sz="0" w:space="0" w:color="auto"/>
          </w:divBdr>
        </w:div>
        <w:div w:id="1486822803">
          <w:marLeft w:val="0"/>
          <w:marRight w:val="0"/>
          <w:marTop w:val="0"/>
          <w:marBottom w:val="0"/>
          <w:divBdr>
            <w:top w:val="none" w:sz="0" w:space="0" w:color="auto"/>
            <w:left w:val="none" w:sz="0" w:space="0" w:color="auto"/>
            <w:bottom w:val="none" w:sz="0" w:space="0" w:color="auto"/>
            <w:right w:val="none" w:sz="0" w:space="0" w:color="auto"/>
          </w:divBdr>
        </w:div>
        <w:div w:id="647512732">
          <w:marLeft w:val="0"/>
          <w:marRight w:val="0"/>
          <w:marTop w:val="0"/>
          <w:marBottom w:val="0"/>
          <w:divBdr>
            <w:top w:val="none" w:sz="0" w:space="0" w:color="auto"/>
            <w:left w:val="none" w:sz="0" w:space="0" w:color="auto"/>
            <w:bottom w:val="none" w:sz="0" w:space="0" w:color="auto"/>
            <w:right w:val="none" w:sz="0" w:space="0" w:color="auto"/>
          </w:divBdr>
        </w:div>
        <w:div w:id="101652979">
          <w:marLeft w:val="0"/>
          <w:marRight w:val="0"/>
          <w:marTop w:val="0"/>
          <w:marBottom w:val="0"/>
          <w:divBdr>
            <w:top w:val="none" w:sz="0" w:space="0" w:color="auto"/>
            <w:left w:val="none" w:sz="0" w:space="0" w:color="auto"/>
            <w:bottom w:val="none" w:sz="0" w:space="0" w:color="auto"/>
            <w:right w:val="none" w:sz="0" w:space="0" w:color="auto"/>
          </w:divBdr>
        </w:div>
        <w:div w:id="419447872">
          <w:marLeft w:val="0"/>
          <w:marRight w:val="0"/>
          <w:marTop w:val="120"/>
          <w:marBottom w:val="0"/>
          <w:divBdr>
            <w:top w:val="none" w:sz="0" w:space="0" w:color="auto"/>
            <w:left w:val="none" w:sz="0" w:space="0" w:color="auto"/>
            <w:bottom w:val="none" w:sz="0" w:space="0" w:color="auto"/>
            <w:right w:val="none" w:sz="0" w:space="0" w:color="auto"/>
          </w:divBdr>
        </w:div>
        <w:div w:id="1421870987">
          <w:marLeft w:val="0"/>
          <w:marRight w:val="0"/>
          <w:marTop w:val="0"/>
          <w:marBottom w:val="0"/>
          <w:divBdr>
            <w:top w:val="none" w:sz="0" w:space="0" w:color="auto"/>
            <w:left w:val="none" w:sz="0" w:space="0" w:color="auto"/>
            <w:bottom w:val="none" w:sz="0" w:space="0" w:color="auto"/>
            <w:right w:val="none" w:sz="0" w:space="0" w:color="auto"/>
          </w:divBdr>
        </w:div>
        <w:div w:id="1860777364">
          <w:marLeft w:val="0"/>
          <w:marRight w:val="0"/>
          <w:marTop w:val="0"/>
          <w:marBottom w:val="0"/>
          <w:divBdr>
            <w:top w:val="none" w:sz="0" w:space="0" w:color="auto"/>
            <w:left w:val="none" w:sz="0" w:space="0" w:color="auto"/>
            <w:bottom w:val="none" w:sz="0" w:space="0" w:color="auto"/>
            <w:right w:val="none" w:sz="0" w:space="0" w:color="auto"/>
          </w:divBdr>
        </w:div>
        <w:div w:id="324745389">
          <w:marLeft w:val="0"/>
          <w:marRight w:val="0"/>
          <w:marTop w:val="0"/>
          <w:marBottom w:val="0"/>
          <w:divBdr>
            <w:top w:val="none" w:sz="0" w:space="0" w:color="auto"/>
            <w:left w:val="none" w:sz="0" w:space="0" w:color="auto"/>
            <w:bottom w:val="none" w:sz="0" w:space="0" w:color="auto"/>
            <w:right w:val="none" w:sz="0" w:space="0" w:color="auto"/>
          </w:divBdr>
        </w:div>
        <w:div w:id="1674524158">
          <w:marLeft w:val="0"/>
          <w:marRight w:val="0"/>
          <w:marTop w:val="0"/>
          <w:marBottom w:val="0"/>
          <w:divBdr>
            <w:top w:val="none" w:sz="0" w:space="0" w:color="auto"/>
            <w:left w:val="none" w:sz="0" w:space="0" w:color="auto"/>
            <w:bottom w:val="none" w:sz="0" w:space="0" w:color="auto"/>
            <w:right w:val="none" w:sz="0" w:space="0" w:color="auto"/>
          </w:divBdr>
        </w:div>
        <w:div w:id="1501003504">
          <w:marLeft w:val="0"/>
          <w:marRight w:val="0"/>
          <w:marTop w:val="120"/>
          <w:marBottom w:val="0"/>
          <w:divBdr>
            <w:top w:val="none" w:sz="0" w:space="0" w:color="auto"/>
            <w:left w:val="none" w:sz="0" w:space="0" w:color="auto"/>
            <w:bottom w:val="none" w:sz="0" w:space="0" w:color="auto"/>
            <w:right w:val="none" w:sz="0" w:space="0" w:color="auto"/>
          </w:divBdr>
        </w:div>
        <w:div w:id="2042901468">
          <w:marLeft w:val="0"/>
          <w:marRight w:val="0"/>
          <w:marTop w:val="0"/>
          <w:marBottom w:val="0"/>
          <w:divBdr>
            <w:top w:val="none" w:sz="0" w:space="0" w:color="auto"/>
            <w:left w:val="none" w:sz="0" w:space="0" w:color="auto"/>
            <w:bottom w:val="none" w:sz="0" w:space="0" w:color="auto"/>
            <w:right w:val="none" w:sz="0" w:space="0" w:color="auto"/>
          </w:divBdr>
        </w:div>
        <w:div w:id="312679755">
          <w:marLeft w:val="0"/>
          <w:marRight w:val="0"/>
          <w:marTop w:val="0"/>
          <w:marBottom w:val="0"/>
          <w:divBdr>
            <w:top w:val="none" w:sz="0" w:space="0" w:color="auto"/>
            <w:left w:val="none" w:sz="0" w:space="0" w:color="auto"/>
            <w:bottom w:val="none" w:sz="0" w:space="0" w:color="auto"/>
            <w:right w:val="none" w:sz="0" w:space="0" w:color="auto"/>
          </w:divBdr>
        </w:div>
        <w:div w:id="1655449914">
          <w:marLeft w:val="0"/>
          <w:marRight w:val="0"/>
          <w:marTop w:val="0"/>
          <w:marBottom w:val="0"/>
          <w:divBdr>
            <w:top w:val="none" w:sz="0" w:space="0" w:color="auto"/>
            <w:left w:val="none" w:sz="0" w:space="0" w:color="auto"/>
            <w:bottom w:val="none" w:sz="0" w:space="0" w:color="auto"/>
            <w:right w:val="none" w:sz="0" w:space="0" w:color="auto"/>
          </w:divBdr>
        </w:div>
        <w:div w:id="989331579">
          <w:marLeft w:val="0"/>
          <w:marRight w:val="0"/>
          <w:marTop w:val="0"/>
          <w:marBottom w:val="0"/>
          <w:divBdr>
            <w:top w:val="none" w:sz="0" w:space="0" w:color="auto"/>
            <w:left w:val="none" w:sz="0" w:space="0" w:color="auto"/>
            <w:bottom w:val="none" w:sz="0" w:space="0" w:color="auto"/>
            <w:right w:val="none" w:sz="0" w:space="0" w:color="auto"/>
          </w:divBdr>
        </w:div>
        <w:div w:id="2001155756">
          <w:marLeft w:val="0"/>
          <w:marRight w:val="0"/>
          <w:marTop w:val="0"/>
          <w:marBottom w:val="0"/>
          <w:divBdr>
            <w:top w:val="none" w:sz="0" w:space="0" w:color="auto"/>
            <w:left w:val="none" w:sz="0" w:space="0" w:color="auto"/>
            <w:bottom w:val="none" w:sz="0" w:space="0" w:color="auto"/>
            <w:right w:val="none" w:sz="0" w:space="0" w:color="auto"/>
          </w:divBdr>
        </w:div>
        <w:div w:id="2110008487">
          <w:marLeft w:val="0"/>
          <w:marRight w:val="0"/>
          <w:marTop w:val="0"/>
          <w:marBottom w:val="0"/>
          <w:divBdr>
            <w:top w:val="none" w:sz="0" w:space="0" w:color="auto"/>
            <w:left w:val="none" w:sz="0" w:space="0" w:color="auto"/>
            <w:bottom w:val="none" w:sz="0" w:space="0" w:color="auto"/>
            <w:right w:val="none" w:sz="0" w:space="0" w:color="auto"/>
          </w:divBdr>
        </w:div>
        <w:div w:id="135925550">
          <w:marLeft w:val="0"/>
          <w:marRight w:val="0"/>
          <w:marTop w:val="120"/>
          <w:marBottom w:val="0"/>
          <w:divBdr>
            <w:top w:val="none" w:sz="0" w:space="0" w:color="auto"/>
            <w:left w:val="none" w:sz="0" w:space="0" w:color="auto"/>
            <w:bottom w:val="none" w:sz="0" w:space="0" w:color="auto"/>
            <w:right w:val="none" w:sz="0" w:space="0" w:color="auto"/>
          </w:divBdr>
        </w:div>
        <w:div w:id="1623227129">
          <w:marLeft w:val="0"/>
          <w:marRight w:val="0"/>
          <w:marTop w:val="0"/>
          <w:marBottom w:val="0"/>
          <w:divBdr>
            <w:top w:val="none" w:sz="0" w:space="0" w:color="auto"/>
            <w:left w:val="none" w:sz="0" w:space="0" w:color="auto"/>
            <w:bottom w:val="none" w:sz="0" w:space="0" w:color="auto"/>
            <w:right w:val="none" w:sz="0" w:space="0" w:color="auto"/>
          </w:divBdr>
        </w:div>
        <w:div w:id="1231424718">
          <w:marLeft w:val="0"/>
          <w:marRight w:val="0"/>
          <w:marTop w:val="0"/>
          <w:marBottom w:val="0"/>
          <w:divBdr>
            <w:top w:val="none" w:sz="0" w:space="0" w:color="auto"/>
            <w:left w:val="none" w:sz="0" w:space="0" w:color="auto"/>
            <w:bottom w:val="none" w:sz="0" w:space="0" w:color="auto"/>
            <w:right w:val="none" w:sz="0" w:space="0" w:color="auto"/>
          </w:divBdr>
        </w:div>
        <w:div w:id="1168835740">
          <w:marLeft w:val="0"/>
          <w:marRight w:val="0"/>
          <w:marTop w:val="0"/>
          <w:marBottom w:val="0"/>
          <w:divBdr>
            <w:top w:val="none" w:sz="0" w:space="0" w:color="auto"/>
            <w:left w:val="none" w:sz="0" w:space="0" w:color="auto"/>
            <w:bottom w:val="none" w:sz="0" w:space="0" w:color="auto"/>
            <w:right w:val="none" w:sz="0" w:space="0" w:color="auto"/>
          </w:divBdr>
        </w:div>
        <w:div w:id="1894460856">
          <w:marLeft w:val="0"/>
          <w:marRight w:val="0"/>
          <w:marTop w:val="0"/>
          <w:marBottom w:val="0"/>
          <w:divBdr>
            <w:top w:val="none" w:sz="0" w:space="0" w:color="auto"/>
            <w:left w:val="none" w:sz="0" w:space="0" w:color="auto"/>
            <w:bottom w:val="none" w:sz="0" w:space="0" w:color="auto"/>
            <w:right w:val="none" w:sz="0" w:space="0" w:color="auto"/>
          </w:divBdr>
        </w:div>
        <w:div w:id="41905081">
          <w:marLeft w:val="0"/>
          <w:marRight w:val="0"/>
          <w:marTop w:val="0"/>
          <w:marBottom w:val="0"/>
          <w:divBdr>
            <w:top w:val="none" w:sz="0" w:space="0" w:color="auto"/>
            <w:left w:val="none" w:sz="0" w:space="0" w:color="auto"/>
            <w:bottom w:val="none" w:sz="0" w:space="0" w:color="auto"/>
            <w:right w:val="none" w:sz="0" w:space="0" w:color="auto"/>
          </w:divBdr>
        </w:div>
        <w:div w:id="1136412496">
          <w:marLeft w:val="0"/>
          <w:marRight w:val="0"/>
          <w:marTop w:val="0"/>
          <w:marBottom w:val="0"/>
          <w:divBdr>
            <w:top w:val="none" w:sz="0" w:space="0" w:color="auto"/>
            <w:left w:val="none" w:sz="0" w:space="0" w:color="auto"/>
            <w:bottom w:val="none" w:sz="0" w:space="0" w:color="auto"/>
            <w:right w:val="none" w:sz="0" w:space="0" w:color="auto"/>
          </w:divBdr>
        </w:div>
        <w:div w:id="1895388196">
          <w:marLeft w:val="0"/>
          <w:marRight w:val="0"/>
          <w:marTop w:val="0"/>
          <w:marBottom w:val="0"/>
          <w:divBdr>
            <w:top w:val="none" w:sz="0" w:space="0" w:color="auto"/>
            <w:left w:val="none" w:sz="0" w:space="0" w:color="auto"/>
            <w:bottom w:val="none" w:sz="0" w:space="0" w:color="auto"/>
            <w:right w:val="none" w:sz="0" w:space="0" w:color="auto"/>
          </w:divBdr>
        </w:div>
        <w:div w:id="2125684562">
          <w:marLeft w:val="0"/>
          <w:marRight w:val="0"/>
          <w:marTop w:val="0"/>
          <w:marBottom w:val="0"/>
          <w:divBdr>
            <w:top w:val="none" w:sz="0" w:space="0" w:color="auto"/>
            <w:left w:val="none" w:sz="0" w:space="0" w:color="auto"/>
            <w:bottom w:val="none" w:sz="0" w:space="0" w:color="auto"/>
            <w:right w:val="none" w:sz="0" w:space="0" w:color="auto"/>
          </w:divBdr>
        </w:div>
        <w:div w:id="1774788014">
          <w:marLeft w:val="0"/>
          <w:marRight w:val="0"/>
          <w:marTop w:val="0"/>
          <w:marBottom w:val="0"/>
          <w:divBdr>
            <w:top w:val="none" w:sz="0" w:space="0" w:color="auto"/>
            <w:left w:val="none" w:sz="0" w:space="0" w:color="auto"/>
            <w:bottom w:val="none" w:sz="0" w:space="0" w:color="auto"/>
            <w:right w:val="none" w:sz="0" w:space="0" w:color="auto"/>
          </w:divBdr>
        </w:div>
        <w:div w:id="444732151">
          <w:marLeft w:val="0"/>
          <w:marRight w:val="0"/>
          <w:marTop w:val="0"/>
          <w:marBottom w:val="0"/>
          <w:divBdr>
            <w:top w:val="none" w:sz="0" w:space="0" w:color="auto"/>
            <w:left w:val="none" w:sz="0" w:space="0" w:color="auto"/>
            <w:bottom w:val="none" w:sz="0" w:space="0" w:color="auto"/>
            <w:right w:val="none" w:sz="0" w:space="0" w:color="auto"/>
          </w:divBdr>
        </w:div>
        <w:div w:id="641424994">
          <w:marLeft w:val="0"/>
          <w:marRight w:val="0"/>
          <w:marTop w:val="0"/>
          <w:marBottom w:val="0"/>
          <w:divBdr>
            <w:top w:val="none" w:sz="0" w:space="0" w:color="auto"/>
            <w:left w:val="none" w:sz="0" w:space="0" w:color="auto"/>
            <w:bottom w:val="none" w:sz="0" w:space="0" w:color="auto"/>
            <w:right w:val="none" w:sz="0" w:space="0" w:color="auto"/>
          </w:divBdr>
        </w:div>
        <w:div w:id="1788695476">
          <w:marLeft w:val="0"/>
          <w:marRight w:val="0"/>
          <w:marTop w:val="0"/>
          <w:marBottom w:val="0"/>
          <w:divBdr>
            <w:top w:val="none" w:sz="0" w:space="0" w:color="auto"/>
            <w:left w:val="none" w:sz="0" w:space="0" w:color="auto"/>
            <w:bottom w:val="none" w:sz="0" w:space="0" w:color="auto"/>
            <w:right w:val="none" w:sz="0" w:space="0" w:color="auto"/>
          </w:divBdr>
        </w:div>
        <w:div w:id="1067537632">
          <w:marLeft w:val="0"/>
          <w:marRight w:val="0"/>
          <w:marTop w:val="0"/>
          <w:marBottom w:val="0"/>
          <w:divBdr>
            <w:top w:val="none" w:sz="0" w:space="0" w:color="auto"/>
            <w:left w:val="none" w:sz="0" w:space="0" w:color="auto"/>
            <w:bottom w:val="none" w:sz="0" w:space="0" w:color="auto"/>
            <w:right w:val="none" w:sz="0" w:space="0" w:color="auto"/>
          </w:divBdr>
        </w:div>
        <w:div w:id="748888952">
          <w:marLeft w:val="0"/>
          <w:marRight w:val="0"/>
          <w:marTop w:val="0"/>
          <w:marBottom w:val="0"/>
          <w:divBdr>
            <w:top w:val="none" w:sz="0" w:space="0" w:color="auto"/>
            <w:left w:val="none" w:sz="0" w:space="0" w:color="auto"/>
            <w:bottom w:val="none" w:sz="0" w:space="0" w:color="auto"/>
            <w:right w:val="none" w:sz="0" w:space="0" w:color="auto"/>
          </w:divBdr>
        </w:div>
        <w:div w:id="1414861575">
          <w:marLeft w:val="0"/>
          <w:marRight w:val="0"/>
          <w:marTop w:val="0"/>
          <w:marBottom w:val="0"/>
          <w:divBdr>
            <w:top w:val="none" w:sz="0" w:space="0" w:color="auto"/>
            <w:left w:val="none" w:sz="0" w:space="0" w:color="auto"/>
            <w:bottom w:val="none" w:sz="0" w:space="0" w:color="auto"/>
            <w:right w:val="none" w:sz="0" w:space="0" w:color="auto"/>
          </w:divBdr>
        </w:div>
        <w:div w:id="71120061">
          <w:marLeft w:val="0"/>
          <w:marRight w:val="0"/>
          <w:marTop w:val="120"/>
          <w:marBottom w:val="0"/>
          <w:divBdr>
            <w:top w:val="none" w:sz="0" w:space="0" w:color="auto"/>
            <w:left w:val="none" w:sz="0" w:space="0" w:color="auto"/>
            <w:bottom w:val="none" w:sz="0" w:space="0" w:color="auto"/>
            <w:right w:val="none" w:sz="0" w:space="0" w:color="auto"/>
          </w:divBdr>
        </w:div>
        <w:div w:id="1633243566">
          <w:marLeft w:val="0"/>
          <w:marRight w:val="0"/>
          <w:marTop w:val="120"/>
          <w:marBottom w:val="0"/>
          <w:divBdr>
            <w:top w:val="none" w:sz="0" w:space="0" w:color="auto"/>
            <w:left w:val="none" w:sz="0" w:space="0" w:color="auto"/>
            <w:bottom w:val="none" w:sz="0" w:space="0" w:color="auto"/>
            <w:right w:val="none" w:sz="0" w:space="0" w:color="auto"/>
          </w:divBdr>
        </w:div>
        <w:div w:id="370881354">
          <w:marLeft w:val="0"/>
          <w:marRight w:val="0"/>
          <w:marTop w:val="120"/>
          <w:marBottom w:val="0"/>
          <w:divBdr>
            <w:top w:val="none" w:sz="0" w:space="0" w:color="auto"/>
            <w:left w:val="none" w:sz="0" w:space="0" w:color="auto"/>
            <w:bottom w:val="none" w:sz="0" w:space="0" w:color="auto"/>
            <w:right w:val="none" w:sz="0" w:space="0" w:color="auto"/>
          </w:divBdr>
        </w:div>
        <w:div w:id="972832339">
          <w:marLeft w:val="0"/>
          <w:marRight w:val="0"/>
          <w:marTop w:val="0"/>
          <w:marBottom w:val="0"/>
          <w:divBdr>
            <w:top w:val="none" w:sz="0" w:space="0" w:color="auto"/>
            <w:left w:val="none" w:sz="0" w:space="0" w:color="auto"/>
            <w:bottom w:val="none" w:sz="0" w:space="0" w:color="auto"/>
            <w:right w:val="none" w:sz="0" w:space="0" w:color="auto"/>
          </w:divBdr>
        </w:div>
        <w:div w:id="222839732">
          <w:marLeft w:val="0"/>
          <w:marRight w:val="0"/>
          <w:marTop w:val="0"/>
          <w:marBottom w:val="0"/>
          <w:divBdr>
            <w:top w:val="none" w:sz="0" w:space="0" w:color="auto"/>
            <w:left w:val="none" w:sz="0" w:space="0" w:color="auto"/>
            <w:bottom w:val="none" w:sz="0" w:space="0" w:color="auto"/>
            <w:right w:val="none" w:sz="0" w:space="0" w:color="auto"/>
          </w:divBdr>
        </w:div>
        <w:div w:id="1850873216">
          <w:marLeft w:val="0"/>
          <w:marRight w:val="0"/>
          <w:marTop w:val="0"/>
          <w:marBottom w:val="0"/>
          <w:divBdr>
            <w:top w:val="none" w:sz="0" w:space="0" w:color="auto"/>
            <w:left w:val="none" w:sz="0" w:space="0" w:color="auto"/>
            <w:bottom w:val="none" w:sz="0" w:space="0" w:color="auto"/>
            <w:right w:val="none" w:sz="0" w:space="0" w:color="auto"/>
          </w:divBdr>
        </w:div>
        <w:div w:id="1732996603">
          <w:marLeft w:val="0"/>
          <w:marRight w:val="0"/>
          <w:marTop w:val="120"/>
          <w:marBottom w:val="0"/>
          <w:divBdr>
            <w:top w:val="none" w:sz="0" w:space="0" w:color="auto"/>
            <w:left w:val="none" w:sz="0" w:space="0" w:color="auto"/>
            <w:bottom w:val="none" w:sz="0" w:space="0" w:color="auto"/>
            <w:right w:val="none" w:sz="0" w:space="0" w:color="auto"/>
          </w:divBdr>
        </w:div>
        <w:div w:id="1313024077">
          <w:marLeft w:val="0"/>
          <w:marRight w:val="0"/>
          <w:marTop w:val="0"/>
          <w:marBottom w:val="0"/>
          <w:divBdr>
            <w:top w:val="none" w:sz="0" w:space="0" w:color="auto"/>
            <w:left w:val="none" w:sz="0" w:space="0" w:color="auto"/>
            <w:bottom w:val="none" w:sz="0" w:space="0" w:color="auto"/>
            <w:right w:val="none" w:sz="0" w:space="0" w:color="auto"/>
          </w:divBdr>
        </w:div>
        <w:div w:id="481891951">
          <w:marLeft w:val="0"/>
          <w:marRight w:val="0"/>
          <w:marTop w:val="0"/>
          <w:marBottom w:val="0"/>
          <w:divBdr>
            <w:top w:val="none" w:sz="0" w:space="0" w:color="auto"/>
            <w:left w:val="none" w:sz="0" w:space="0" w:color="auto"/>
            <w:bottom w:val="none" w:sz="0" w:space="0" w:color="auto"/>
            <w:right w:val="none" w:sz="0" w:space="0" w:color="auto"/>
          </w:divBdr>
        </w:div>
        <w:div w:id="879366045">
          <w:marLeft w:val="0"/>
          <w:marRight w:val="0"/>
          <w:marTop w:val="0"/>
          <w:marBottom w:val="0"/>
          <w:divBdr>
            <w:top w:val="none" w:sz="0" w:space="0" w:color="auto"/>
            <w:left w:val="none" w:sz="0" w:space="0" w:color="auto"/>
            <w:bottom w:val="none" w:sz="0" w:space="0" w:color="auto"/>
            <w:right w:val="none" w:sz="0" w:space="0" w:color="auto"/>
          </w:divBdr>
        </w:div>
        <w:div w:id="121770913">
          <w:marLeft w:val="0"/>
          <w:marRight w:val="0"/>
          <w:marTop w:val="0"/>
          <w:marBottom w:val="0"/>
          <w:divBdr>
            <w:top w:val="none" w:sz="0" w:space="0" w:color="auto"/>
            <w:left w:val="none" w:sz="0" w:space="0" w:color="auto"/>
            <w:bottom w:val="none" w:sz="0" w:space="0" w:color="auto"/>
            <w:right w:val="none" w:sz="0" w:space="0" w:color="auto"/>
          </w:divBdr>
        </w:div>
        <w:div w:id="147866293">
          <w:marLeft w:val="0"/>
          <w:marRight w:val="0"/>
          <w:marTop w:val="0"/>
          <w:marBottom w:val="0"/>
          <w:divBdr>
            <w:top w:val="none" w:sz="0" w:space="0" w:color="auto"/>
            <w:left w:val="none" w:sz="0" w:space="0" w:color="auto"/>
            <w:bottom w:val="none" w:sz="0" w:space="0" w:color="auto"/>
            <w:right w:val="none" w:sz="0" w:space="0" w:color="auto"/>
          </w:divBdr>
        </w:div>
        <w:div w:id="878785267">
          <w:marLeft w:val="0"/>
          <w:marRight w:val="0"/>
          <w:marTop w:val="0"/>
          <w:marBottom w:val="0"/>
          <w:divBdr>
            <w:top w:val="none" w:sz="0" w:space="0" w:color="auto"/>
            <w:left w:val="none" w:sz="0" w:space="0" w:color="auto"/>
            <w:bottom w:val="none" w:sz="0" w:space="0" w:color="auto"/>
            <w:right w:val="none" w:sz="0" w:space="0" w:color="auto"/>
          </w:divBdr>
        </w:div>
        <w:div w:id="441417504">
          <w:marLeft w:val="0"/>
          <w:marRight w:val="0"/>
          <w:marTop w:val="120"/>
          <w:marBottom w:val="0"/>
          <w:divBdr>
            <w:top w:val="none" w:sz="0" w:space="0" w:color="auto"/>
            <w:left w:val="none" w:sz="0" w:space="0" w:color="auto"/>
            <w:bottom w:val="none" w:sz="0" w:space="0" w:color="auto"/>
            <w:right w:val="none" w:sz="0" w:space="0" w:color="auto"/>
          </w:divBdr>
        </w:div>
        <w:div w:id="379210240">
          <w:marLeft w:val="0"/>
          <w:marRight w:val="0"/>
          <w:marTop w:val="0"/>
          <w:marBottom w:val="0"/>
          <w:divBdr>
            <w:top w:val="none" w:sz="0" w:space="0" w:color="auto"/>
            <w:left w:val="none" w:sz="0" w:space="0" w:color="auto"/>
            <w:bottom w:val="none" w:sz="0" w:space="0" w:color="auto"/>
            <w:right w:val="none" w:sz="0" w:space="0" w:color="auto"/>
          </w:divBdr>
        </w:div>
        <w:div w:id="24210652">
          <w:marLeft w:val="0"/>
          <w:marRight w:val="0"/>
          <w:marTop w:val="0"/>
          <w:marBottom w:val="0"/>
          <w:divBdr>
            <w:top w:val="none" w:sz="0" w:space="0" w:color="auto"/>
            <w:left w:val="none" w:sz="0" w:space="0" w:color="auto"/>
            <w:bottom w:val="none" w:sz="0" w:space="0" w:color="auto"/>
            <w:right w:val="none" w:sz="0" w:space="0" w:color="auto"/>
          </w:divBdr>
        </w:div>
        <w:div w:id="1460104721">
          <w:marLeft w:val="0"/>
          <w:marRight w:val="0"/>
          <w:marTop w:val="120"/>
          <w:marBottom w:val="0"/>
          <w:divBdr>
            <w:top w:val="none" w:sz="0" w:space="0" w:color="auto"/>
            <w:left w:val="none" w:sz="0" w:space="0" w:color="auto"/>
            <w:bottom w:val="none" w:sz="0" w:space="0" w:color="auto"/>
            <w:right w:val="none" w:sz="0" w:space="0" w:color="auto"/>
          </w:divBdr>
        </w:div>
        <w:div w:id="699283387">
          <w:marLeft w:val="0"/>
          <w:marRight w:val="0"/>
          <w:marTop w:val="0"/>
          <w:marBottom w:val="0"/>
          <w:divBdr>
            <w:top w:val="none" w:sz="0" w:space="0" w:color="auto"/>
            <w:left w:val="none" w:sz="0" w:space="0" w:color="auto"/>
            <w:bottom w:val="none" w:sz="0" w:space="0" w:color="auto"/>
            <w:right w:val="none" w:sz="0" w:space="0" w:color="auto"/>
          </w:divBdr>
        </w:div>
        <w:div w:id="227541024">
          <w:marLeft w:val="0"/>
          <w:marRight w:val="0"/>
          <w:marTop w:val="120"/>
          <w:marBottom w:val="0"/>
          <w:divBdr>
            <w:top w:val="none" w:sz="0" w:space="0" w:color="auto"/>
            <w:left w:val="none" w:sz="0" w:space="0" w:color="auto"/>
            <w:bottom w:val="none" w:sz="0" w:space="0" w:color="auto"/>
            <w:right w:val="none" w:sz="0" w:space="0" w:color="auto"/>
          </w:divBdr>
        </w:div>
        <w:div w:id="1589660042">
          <w:marLeft w:val="0"/>
          <w:marRight w:val="0"/>
          <w:marTop w:val="0"/>
          <w:marBottom w:val="0"/>
          <w:divBdr>
            <w:top w:val="none" w:sz="0" w:space="0" w:color="auto"/>
            <w:left w:val="none" w:sz="0" w:space="0" w:color="auto"/>
            <w:bottom w:val="none" w:sz="0" w:space="0" w:color="auto"/>
            <w:right w:val="none" w:sz="0" w:space="0" w:color="auto"/>
          </w:divBdr>
        </w:div>
        <w:div w:id="1491677135">
          <w:marLeft w:val="0"/>
          <w:marRight w:val="0"/>
          <w:marTop w:val="0"/>
          <w:marBottom w:val="0"/>
          <w:divBdr>
            <w:top w:val="none" w:sz="0" w:space="0" w:color="auto"/>
            <w:left w:val="none" w:sz="0" w:space="0" w:color="auto"/>
            <w:bottom w:val="none" w:sz="0" w:space="0" w:color="auto"/>
            <w:right w:val="none" w:sz="0" w:space="0" w:color="auto"/>
          </w:divBdr>
        </w:div>
        <w:div w:id="956374804">
          <w:marLeft w:val="0"/>
          <w:marRight w:val="0"/>
          <w:marTop w:val="0"/>
          <w:marBottom w:val="0"/>
          <w:divBdr>
            <w:top w:val="none" w:sz="0" w:space="0" w:color="auto"/>
            <w:left w:val="none" w:sz="0" w:space="0" w:color="auto"/>
            <w:bottom w:val="none" w:sz="0" w:space="0" w:color="auto"/>
            <w:right w:val="none" w:sz="0" w:space="0" w:color="auto"/>
          </w:divBdr>
        </w:div>
        <w:div w:id="1254897862">
          <w:marLeft w:val="0"/>
          <w:marRight w:val="0"/>
          <w:marTop w:val="0"/>
          <w:marBottom w:val="0"/>
          <w:divBdr>
            <w:top w:val="none" w:sz="0" w:space="0" w:color="auto"/>
            <w:left w:val="none" w:sz="0" w:space="0" w:color="auto"/>
            <w:bottom w:val="none" w:sz="0" w:space="0" w:color="auto"/>
            <w:right w:val="none" w:sz="0" w:space="0" w:color="auto"/>
          </w:divBdr>
        </w:div>
        <w:div w:id="236282858">
          <w:marLeft w:val="0"/>
          <w:marRight w:val="0"/>
          <w:marTop w:val="0"/>
          <w:marBottom w:val="0"/>
          <w:divBdr>
            <w:top w:val="none" w:sz="0" w:space="0" w:color="auto"/>
            <w:left w:val="none" w:sz="0" w:space="0" w:color="auto"/>
            <w:bottom w:val="none" w:sz="0" w:space="0" w:color="auto"/>
            <w:right w:val="none" w:sz="0" w:space="0" w:color="auto"/>
          </w:divBdr>
        </w:div>
        <w:div w:id="780034034">
          <w:marLeft w:val="0"/>
          <w:marRight w:val="0"/>
          <w:marTop w:val="0"/>
          <w:marBottom w:val="0"/>
          <w:divBdr>
            <w:top w:val="none" w:sz="0" w:space="0" w:color="auto"/>
            <w:left w:val="none" w:sz="0" w:space="0" w:color="auto"/>
            <w:bottom w:val="none" w:sz="0" w:space="0" w:color="auto"/>
            <w:right w:val="none" w:sz="0" w:space="0" w:color="auto"/>
          </w:divBdr>
        </w:div>
        <w:div w:id="1623921814">
          <w:marLeft w:val="0"/>
          <w:marRight w:val="0"/>
          <w:marTop w:val="0"/>
          <w:marBottom w:val="0"/>
          <w:divBdr>
            <w:top w:val="none" w:sz="0" w:space="0" w:color="auto"/>
            <w:left w:val="none" w:sz="0" w:space="0" w:color="auto"/>
            <w:bottom w:val="none" w:sz="0" w:space="0" w:color="auto"/>
            <w:right w:val="none" w:sz="0" w:space="0" w:color="auto"/>
          </w:divBdr>
        </w:div>
        <w:div w:id="1165315447">
          <w:marLeft w:val="0"/>
          <w:marRight w:val="0"/>
          <w:marTop w:val="0"/>
          <w:marBottom w:val="0"/>
          <w:divBdr>
            <w:top w:val="none" w:sz="0" w:space="0" w:color="auto"/>
            <w:left w:val="none" w:sz="0" w:space="0" w:color="auto"/>
            <w:bottom w:val="none" w:sz="0" w:space="0" w:color="auto"/>
            <w:right w:val="none" w:sz="0" w:space="0" w:color="auto"/>
          </w:divBdr>
        </w:div>
        <w:div w:id="2046247278">
          <w:marLeft w:val="0"/>
          <w:marRight w:val="0"/>
          <w:marTop w:val="0"/>
          <w:marBottom w:val="0"/>
          <w:divBdr>
            <w:top w:val="none" w:sz="0" w:space="0" w:color="auto"/>
            <w:left w:val="none" w:sz="0" w:space="0" w:color="auto"/>
            <w:bottom w:val="none" w:sz="0" w:space="0" w:color="auto"/>
            <w:right w:val="none" w:sz="0" w:space="0" w:color="auto"/>
          </w:divBdr>
        </w:div>
        <w:div w:id="1167398622">
          <w:marLeft w:val="0"/>
          <w:marRight w:val="0"/>
          <w:marTop w:val="120"/>
          <w:marBottom w:val="0"/>
          <w:divBdr>
            <w:top w:val="none" w:sz="0" w:space="0" w:color="auto"/>
            <w:left w:val="none" w:sz="0" w:space="0" w:color="auto"/>
            <w:bottom w:val="none" w:sz="0" w:space="0" w:color="auto"/>
            <w:right w:val="none" w:sz="0" w:space="0" w:color="auto"/>
          </w:divBdr>
        </w:div>
        <w:div w:id="1131288520">
          <w:marLeft w:val="0"/>
          <w:marRight w:val="0"/>
          <w:marTop w:val="0"/>
          <w:marBottom w:val="0"/>
          <w:divBdr>
            <w:top w:val="none" w:sz="0" w:space="0" w:color="auto"/>
            <w:left w:val="none" w:sz="0" w:space="0" w:color="auto"/>
            <w:bottom w:val="none" w:sz="0" w:space="0" w:color="auto"/>
            <w:right w:val="none" w:sz="0" w:space="0" w:color="auto"/>
          </w:divBdr>
        </w:div>
        <w:div w:id="1890872799">
          <w:marLeft w:val="0"/>
          <w:marRight w:val="0"/>
          <w:marTop w:val="0"/>
          <w:marBottom w:val="0"/>
          <w:divBdr>
            <w:top w:val="none" w:sz="0" w:space="0" w:color="auto"/>
            <w:left w:val="none" w:sz="0" w:space="0" w:color="auto"/>
            <w:bottom w:val="none" w:sz="0" w:space="0" w:color="auto"/>
            <w:right w:val="none" w:sz="0" w:space="0" w:color="auto"/>
          </w:divBdr>
        </w:div>
        <w:div w:id="852693362">
          <w:marLeft w:val="0"/>
          <w:marRight w:val="0"/>
          <w:marTop w:val="0"/>
          <w:marBottom w:val="0"/>
          <w:divBdr>
            <w:top w:val="none" w:sz="0" w:space="0" w:color="auto"/>
            <w:left w:val="none" w:sz="0" w:space="0" w:color="auto"/>
            <w:bottom w:val="none" w:sz="0" w:space="0" w:color="auto"/>
            <w:right w:val="none" w:sz="0" w:space="0" w:color="auto"/>
          </w:divBdr>
        </w:div>
        <w:div w:id="1082137894">
          <w:marLeft w:val="0"/>
          <w:marRight w:val="0"/>
          <w:marTop w:val="120"/>
          <w:marBottom w:val="0"/>
          <w:divBdr>
            <w:top w:val="none" w:sz="0" w:space="0" w:color="auto"/>
            <w:left w:val="none" w:sz="0" w:space="0" w:color="auto"/>
            <w:bottom w:val="none" w:sz="0" w:space="0" w:color="auto"/>
            <w:right w:val="none" w:sz="0" w:space="0" w:color="auto"/>
          </w:divBdr>
        </w:div>
        <w:div w:id="1190334146">
          <w:marLeft w:val="0"/>
          <w:marRight w:val="0"/>
          <w:marTop w:val="0"/>
          <w:marBottom w:val="0"/>
          <w:divBdr>
            <w:top w:val="none" w:sz="0" w:space="0" w:color="auto"/>
            <w:left w:val="none" w:sz="0" w:space="0" w:color="auto"/>
            <w:bottom w:val="none" w:sz="0" w:space="0" w:color="auto"/>
            <w:right w:val="none" w:sz="0" w:space="0" w:color="auto"/>
          </w:divBdr>
        </w:div>
        <w:div w:id="587154467">
          <w:marLeft w:val="0"/>
          <w:marRight w:val="0"/>
          <w:marTop w:val="0"/>
          <w:marBottom w:val="0"/>
          <w:divBdr>
            <w:top w:val="none" w:sz="0" w:space="0" w:color="auto"/>
            <w:left w:val="none" w:sz="0" w:space="0" w:color="auto"/>
            <w:bottom w:val="none" w:sz="0" w:space="0" w:color="auto"/>
            <w:right w:val="none" w:sz="0" w:space="0" w:color="auto"/>
          </w:divBdr>
        </w:div>
        <w:div w:id="55203219">
          <w:marLeft w:val="0"/>
          <w:marRight w:val="0"/>
          <w:marTop w:val="0"/>
          <w:marBottom w:val="0"/>
          <w:divBdr>
            <w:top w:val="none" w:sz="0" w:space="0" w:color="auto"/>
            <w:left w:val="none" w:sz="0" w:space="0" w:color="auto"/>
            <w:bottom w:val="none" w:sz="0" w:space="0" w:color="auto"/>
            <w:right w:val="none" w:sz="0" w:space="0" w:color="auto"/>
          </w:divBdr>
        </w:div>
        <w:div w:id="82798725">
          <w:marLeft w:val="0"/>
          <w:marRight w:val="0"/>
          <w:marTop w:val="0"/>
          <w:marBottom w:val="0"/>
          <w:divBdr>
            <w:top w:val="none" w:sz="0" w:space="0" w:color="auto"/>
            <w:left w:val="none" w:sz="0" w:space="0" w:color="auto"/>
            <w:bottom w:val="none" w:sz="0" w:space="0" w:color="auto"/>
            <w:right w:val="none" w:sz="0" w:space="0" w:color="auto"/>
          </w:divBdr>
        </w:div>
        <w:div w:id="1871256651">
          <w:marLeft w:val="0"/>
          <w:marRight w:val="0"/>
          <w:marTop w:val="0"/>
          <w:marBottom w:val="0"/>
          <w:divBdr>
            <w:top w:val="none" w:sz="0" w:space="0" w:color="auto"/>
            <w:left w:val="none" w:sz="0" w:space="0" w:color="auto"/>
            <w:bottom w:val="none" w:sz="0" w:space="0" w:color="auto"/>
            <w:right w:val="none" w:sz="0" w:space="0" w:color="auto"/>
          </w:divBdr>
        </w:div>
        <w:div w:id="1910725635">
          <w:marLeft w:val="0"/>
          <w:marRight w:val="0"/>
          <w:marTop w:val="0"/>
          <w:marBottom w:val="0"/>
          <w:divBdr>
            <w:top w:val="none" w:sz="0" w:space="0" w:color="auto"/>
            <w:left w:val="none" w:sz="0" w:space="0" w:color="auto"/>
            <w:bottom w:val="none" w:sz="0" w:space="0" w:color="auto"/>
            <w:right w:val="none" w:sz="0" w:space="0" w:color="auto"/>
          </w:divBdr>
        </w:div>
        <w:div w:id="121730980">
          <w:marLeft w:val="0"/>
          <w:marRight w:val="0"/>
          <w:marTop w:val="0"/>
          <w:marBottom w:val="0"/>
          <w:divBdr>
            <w:top w:val="none" w:sz="0" w:space="0" w:color="auto"/>
            <w:left w:val="none" w:sz="0" w:space="0" w:color="auto"/>
            <w:bottom w:val="none" w:sz="0" w:space="0" w:color="auto"/>
            <w:right w:val="none" w:sz="0" w:space="0" w:color="auto"/>
          </w:divBdr>
        </w:div>
        <w:div w:id="2124614099">
          <w:marLeft w:val="0"/>
          <w:marRight w:val="0"/>
          <w:marTop w:val="120"/>
          <w:marBottom w:val="0"/>
          <w:divBdr>
            <w:top w:val="none" w:sz="0" w:space="0" w:color="auto"/>
            <w:left w:val="none" w:sz="0" w:space="0" w:color="auto"/>
            <w:bottom w:val="none" w:sz="0" w:space="0" w:color="auto"/>
            <w:right w:val="none" w:sz="0" w:space="0" w:color="auto"/>
          </w:divBdr>
        </w:div>
        <w:div w:id="1662847831">
          <w:marLeft w:val="0"/>
          <w:marRight w:val="0"/>
          <w:marTop w:val="0"/>
          <w:marBottom w:val="0"/>
          <w:divBdr>
            <w:top w:val="none" w:sz="0" w:space="0" w:color="auto"/>
            <w:left w:val="none" w:sz="0" w:space="0" w:color="auto"/>
            <w:bottom w:val="none" w:sz="0" w:space="0" w:color="auto"/>
            <w:right w:val="none" w:sz="0" w:space="0" w:color="auto"/>
          </w:divBdr>
        </w:div>
        <w:div w:id="337074624">
          <w:marLeft w:val="0"/>
          <w:marRight w:val="0"/>
          <w:marTop w:val="0"/>
          <w:marBottom w:val="0"/>
          <w:divBdr>
            <w:top w:val="none" w:sz="0" w:space="0" w:color="auto"/>
            <w:left w:val="none" w:sz="0" w:space="0" w:color="auto"/>
            <w:bottom w:val="none" w:sz="0" w:space="0" w:color="auto"/>
            <w:right w:val="none" w:sz="0" w:space="0" w:color="auto"/>
          </w:divBdr>
        </w:div>
        <w:div w:id="792410019">
          <w:marLeft w:val="0"/>
          <w:marRight w:val="0"/>
          <w:marTop w:val="0"/>
          <w:marBottom w:val="0"/>
          <w:divBdr>
            <w:top w:val="none" w:sz="0" w:space="0" w:color="auto"/>
            <w:left w:val="none" w:sz="0" w:space="0" w:color="auto"/>
            <w:bottom w:val="none" w:sz="0" w:space="0" w:color="auto"/>
            <w:right w:val="none" w:sz="0" w:space="0" w:color="auto"/>
          </w:divBdr>
        </w:div>
        <w:div w:id="2028830719">
          <w:marLeft w:val="0"/>
          <w:marRight w:val="0"/>
          <w:marTop w:val="120"/>
          <w:marBottom w:val="0"/>
          <w:divBdr>
            <w:top w:val="none" w:sz="0" w:space="0" w:color="auto"/>
            <w:left w:val="none" w:sz="0" w:space="0" w:color="auto"/>
            <w:bottom w:val="none" w:sz="0" w:space="0" w:color="auto"/>
            <w:right w:val="none" w:sz="0" w:space="0" w:color="auto"/>
          </w:divBdr>
        </w:div>
        <w:div w:id="1986616929">
          <w:marLeft w:val="0"/>
          <w:marRight w:val="0"/>
          <w:marTop w:val="0"/>
          <w:marBottom w:val="0"/>
          <w:divBdr>
            <w:top w:val="none" w:sz="0" w:space="0" w:color="auto"/>
            <w:left w:val="none" w:sz="0" w:space="0" w:color="auto"/>
            <w:bottom w:val="none" w:sz="0" w:space="0" w:color="auto"/>
            <w:right w:val="none" w:sz="0" w:space="0" w:color="auto"/>
          </w:divBdr>
        </w:div>
        <w:div w:id="1469202731">
          <w:marLeft w:val="0"/>
          <w:marRight w:val="0"/>
          <w:marTop w:val="0"/>
          <w:marBottom w:val="0"/>
          <w:divBdr>
            <w:top w:val="none" w:sz="0" w:space="0" w:color="auto"/>
            <w:left w:val="none" w:sz="0" w:space="0" w:color="auto"/>
            <w:bottom w:val="none" w:sz="0" w:space="0" w:color="auto"/>
            <w:right w:val="none" w:sz="0" w:space="0" w:color="auto"/>
          </w:divBdr>
        </w:div>
        <w:div w:id="754277916">
          <w:marLeft w:val="0"/>
          <w:marRight w:val="0"/>
          <w:marTop w:val="0"/>
          <w:marBottom w:val="0"/>
          <w:divBdr>
            <w:top w:val="none" w:sz="0" w:space="0" w:color="auto"/>
            <w:left w:val="none" w:sz="0" w:space="0" w:color="auto"/>
            <w:bottom w:val="none" w:sz="0" w:space="0" w:color="auto"/>
            <w:right w:val="none" w:sz="0" w:space="0" w:color="auto"/>
          </w:divBdr>
        </w:div>
        <w:div w:id="1822693478">
          <w:marLeft w:val="0"/>
          <w:marRight w:val="0"/>
          <w:marTop w:val="120"/>
          <w:marBottom w:val="0"/>
          <w:divBdr>
            <w:top w:val="none" w:sz="0" w:space="0" w:color="auto"/>
            <w:left w:val="none" w:sz="0" w:space="0" w:color="auto"/>
            <w:bottom w:val="none" w:sz="0" w:space="0" w:color="auto"/>
            <w:right w:val="none" w:sz="0" w:space="0" w:color="auto"/>
          </w:divBdr>
        </w:div>
        <w:div w:id="539590485">
          <w:marLeft w:val="0"/>
          <w:marRight w:val="0"/>
          <w:marTop w:val="0"/>
          <w:marBottom w:val="0"/>
          <w:divBdr>
            <w:top w:val="none" w:sz="0" w:space="0" w:color="auto"/>
            <w:left w:val="none" w:sz="0" w:space="0" w:color="auto"/>
            <w:bottom w:val="none" w:sz="0" w:space="0" w:color="auto"/>
            <w:right w:val="none" w:sz="0" w:space="0" w:color="auto"/>
          </w:divBdr>
        </w:div>
        <w:div w:id="312373536">
          <w:marLeft w:val="0"/>
          <w:marRight w:val="0"/>
          <w:marTop w:val="0"/>
          <w:marBottom w:val="0"/>
          <w:divBdr>
            <w:top w:val="none" w:sz="0" w:space="0" w:color="auto"/>
            <w:left w:val="none" w:sz="0" w:space="0" w:color="auto"/>
            <w:bottom w:val="none" w:sz="0" w:space="0" w:color="auto"/>
            <w:right w:val="none" w:sz="0" w:space="0" w:color="auto"/>
          </w:divBdr>
        </w:div>
        <w:div w:id="145515393">
          <w:marLeft w:val="0"/>
          <w:marRight w:val="0"/>
          <w:marTop w:val="0"/>
          <w:marBottom w:val="0"/>
          <w:divBdr>
            <w:top w:val="none" w:sz="0" w:space="0" w:color="auto"/>
            <w:left w:val="none" w:sz="0" w:space="0" w:color="auto"/>
            <w:bottom w:val="none" w:sz="0" w:space="0" w:color="auto"/>
            <w:right w:val="none" w:sz="0" w:space="0" w:color="auto"/>
          </w:divBdr>
        </w:div>
        <w:div w:id="1787500841">
          <w:marLeft w:val="0"/>
          <w:marRight w:val="0"/>
          <w:marTop w:val="120"/>
          <w:marBottom w:val="0"/>
          <w:divBdr>
            <w:top w:val="none" w:sz="0" w:space="0" w:color="auto"/>
            <w:left w:val="none" w:sz="0" w:space="0" w:color="auto"/>
            <w:bottom w:val="none" w:sz="0" w:space="0" w:color="auto"/>
            <w:right w:val="none" w:sz="0" w:space="0" w:color="auto"/>
          </w:divBdr>
        </w:div>
        <w:div w:id="1428962228">
          <w:marLeft w:val="0"/>
          <w:marRight w:val="0"/>
          <w:marTop w:val="0"/>
          <w:marBottom w:val="0"/>
          <w:divBdr>
            <w:top w:val="none" w:sz="0" w:space="0" w:color="auto"/>
            <w:left w:val="none" w:sz="0" w:space="0" w:color="auto"/>
            <w:bottom w:val="none" w:sz="0" w:space="0" w:color="auto"/>
            <w:right w:val="none" w:sz="0" w:space="0" w:color="auto"/>
          </w:divBdr>
        </w:div>
        <w:div w:id="119151965">
          <w:marLeft w:val="0"/>
          <w:marRight w:val="0"/>
          <w:marTop w:val="0"/>
          <w:marBottom w:val="0"/>
          <w:divBdr>
            <w:top w:val="none" w:sz="0" w:space="0" w:color="auto"/>
            <w:left w:val="none" w:sz="0" w:space="0" w:color="auto"/>
            <w:bottom w:val="none" w:sz="0" w:space="0" w:color="auto"/>
            <w:right w:val="none" w:sz="0" w:space="0" w:color="auto"/>
          </w:divBdr>
        </w:div>
        <w:div w:id="124547291">
          <w:marLeft w:val="0"/>
          <w:marRight w:val="0"/>
          <w:marTop w:val="0"/>
          <w:marBottom w:val="0"/>
          <w:divBdr>
            <w:top w:val="none" w:sz="0" w:space="0" w:color="auto"/>
            <w:left w:val="none" w:sz="0" w:space="0" w:color="auto"/>
            <w:bottom w:val="none" w:sz="0" w:space="0" w:color="auto"/>
            <w:right w:val="none" w:sz="0" w:space="0" w:color="auto"/>
          </w:divBdr>
        </w:div>
      </w:divsChild>
    </w:div>
    <w:div w:id="15552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15</cp:revision>
  <cp:lastPrinted>2022-09-28T09:28:00Z</cp:lastPrinted>
  <dcterms:created xsi:type="dcterms:W3CDTF">2022-10-08T03:07:00Z</dcterms:created>
  <dcterms:modified xsi:type="dcterms:W3CDTF">2023-02-11T03:44:00Z</dcterms:modified>
</cp:coreProperties>
</file>